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1E0" w:firstRow="1" w:lastRow="1" w:firstColumn="1" w:lastColumn="1" w:noHBand="0" w:noVBand="0"/>
      </w:tblPr>
      <w:tblGrid>
        <w:gridCol w:w="2552"/>
        <w:gridCol w:w="7654"/>
      </w:tblGrid>
      <w:tr w:rsidR="00242D8A" w:rsidRPr="003F3122" w:rsidTr="008414A1">
        <w:trPr>
          <w:trHeight w:val="11608"/>
        </w:trPr>
        <w:tc>
          <w:tcPr>
            <w:tcW w:w="2552" w:type="dxa"/>
          </w:tcPr>
          <w:p w:rsidR="00242D8A" w:rsidRPr="00242D8A" w:rsidRDefault="008537F8" w:rsidP="00FA6CCA">
            <w:pPr>
              <w:rPr>
                <w:b/>
              </w:rPr>
            </w:pPr>
            <w:r>
              <w:rPr>
                <w:b/>
              </w:rPr>
              <w:t>Sa</w:t>
            </w:r>
            <w:r w:rsidR="00242D8A" w:rsidRPr="00242D8A">
              <w:rPr>
                <w:b/>
              </w:rPr>
              <w:t>turday</w:t>
            </w:r>
          </w:p>
          <w:p w:rsidR="00242D8A" w:rsidRPr="00242D8A" w:rsidRDefault="00882358" w:rsidP="00FA6CCA">
            <w:pPr>
              <w:rPr>
                <w:b/>
              </w:rPr>
            </w:pPr>
            <w:r>
              <w:rPr>
                <w:b/>
              </w:rPr>
              <w:t>2</w:t>
            </w:r>
            <w:r w:rsidRPr="00882358">
              <w:rPr>
                <w:b/>
                <w:vertAlign w:val="superscript"/>
              </w:rPr>
              <w:t>nd</w:t>
            </w:r>
            <w:r>
              <w:rPr>
                <w:b/>
              </w:rPr>
              <w:t xml:space="preserve"> April</w:t>
            </w:r>
          </w:p>
          <w:p w:rsidR="00242D8A" w:rsidRPr="00242D8A" w:rsidRDefault="00242D8A" w:rsidP="00FA6CCA">
            <w:pPr>
              <w:rPr>
                <w:b/>
              </w:rPr>
            </w:pPr>
            <w:r w:rsidRPr="00242D8A">
              <w:rPr>
                <w:b/>
              </w:rPr>
              <w:t>17.00-19.00</w:t>
            </w:r>
          </w:p>
          <w:p w:rsidR="00242D8A" w:rsidRPr="00242D8A" w:rsidRDefault="00E571B7" w:rsidP="00537723">
            <w:pPr>
              <w:rPr>
                <w:b/>
              </w:rPr>
            </w:pPr>
            <w:r>
              <w:rPr>
                <w:noProof/>
                <w:lang w:eastAsia="en-GB"/>
              </w:rPr>
              <w:drawing>
                <wp:inline distT="0" distB="0" distL="0" distR="0" wp14:anchorId="6823DBA4" wp14:editId="42AE15D1">
                  <wp:extent cx="1286510" cy="414655"/>
                  <wp:effectExtent l="0" t="0" r="889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414655"/>
                          </a:xfrm>
                          <a:prstGeom prst="rect">
                            <a:avLst/>
                          </a:prstGeom>
                          <a:noFill/>
                        </pic:spPr>
                      </pic:pic>
                    </a:graphicData>
                  </a:graphic>
                </wp:inline>
              </w:drawing>
            </w:r>
          </w:p>
          <w:p w:rsidR="00242D8A" w:rsidRPr="00242D8A" w:rsidRDefault="00242D8A" w:rsidP="00537723">
            <w:pPr>
              <w:rPr>
                <w:b/>
              </w:rPr>
            </w:pPr>
          </w:p>
          <w:p w:rsidR="00242D8A" w:rsidRPr="00242D8A" w:rsidRDefault="00242D8A" w:rsidP="00537723">
            <w:pPr>
              <w:rPr>
                <w:b/>
              </w:rPr>
            </w:pPr>
          </w:p>
          <w:p w:rsidR="00242D8A" w:rsidRPr="00242D8A" w:rsidRDefault="00242D8A" w:rsidP="00537723">
            <w:pPr>
              <w:rPr>
                <w:b/>
              </w:rPr>
            </w:pPr>
          </w:p>
          <w:p w:rsidR="00242D8A" w:rsidRPr="007206A2" w:rsidRDefault="0024368E" w:rsidP="007206A2">
            <w:pPr>
              <w:spacing w:before="240"/>
              <w:rPr>
                <w:b/>
              </w:rPr>
            </w:pPr>
            <w:r w:rsidRPr="007206A2">
              <w:rPr>
                <w:b/>
              </w:rPr>
              <w:t>Saturday</w:t>
            </w:r>
          </w:p>
          <w:p w:rsidR="00EB3413" w:rsidRDefault="0024368E" w:rsidP="00537723">
            <w:pPr>
              <w:rPr>
                <w:b/>
              </w:rPr>
            </w:pPr>
            <w:r>
              <w:rPr>
                <w:b/>
              </w:rPr>
              <w:t>9</w:t>
            </w:r>
            <w:r w:rsidRPr="0024368E">
              <w:rPr>
                <w:b/>
                <w:vertAlign w:val="superscript"/>
              </w:rPr>
              <w:t>th</w:t>
            </w:r>
            <w:r>
              <w:rPr>
                <w:b/>
              </w:rPr>
              <w:t xml:space="preserve"> April</w:t>
            </w:r>
          </w:p>
          <w:p w:rsidR="009D60C2" w:rsidRDefault="0024368E" w:rsidP="00242D8A">
            <w:pPr>
              <w:spacing w:line="276" w:lineRule="auto"/>
              <w:rPr>
                <w:b/>
              </w:rPr>
            </w:pPr>
            <w:r>
              <w:rPr>
                <w:b/>
              </w:rPr>
              <w:t>17.00.19.00</w:t>
            </w:r>
          </w:p>
          <w:p w:rsidR="0024368E" w:rsidRDefault="00E571B7" w:rsidP="00242D8A">
            <w:pPr>
              <w:spacing w:line="276" w:lineRule="auto"/>
              <w:rPr>
                <w:b/>
              </w:rPr>
            </w:pPr>
            <w:r>
              <w:rPr>
                <w:noProof/>
                <w:lang w:eastAsia="en-GB"/>
              </w:rPr>
              <w:drawing>
                <wp:inline distT="0" distB="0" distL="0" distR="0" wp14:anchorId="2B87DAB4" wp14:editId="15DDF4D3">
                  <wp:extent cx="1286510" cy="414655"/>
                  <wp:effectExtent l="0" t="0" r="889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414655"/>
                          </a:xfrm>
                          <a:prstGeom prst="rect">
                            <a:avLst/>
                          </a:prstGeom>
                          <a:noFill/>
                        </pic:spPr>
                      </pic:pic>
                    </a:graphicData>
                  </a:graphic>
                </wp:inline>
              </w:drawing>
            </w:r>
          </w:p>
          <w:p w:rsidR="008414A1" w:rsidRPr="008414A1" w:rsidRDefault="008414A1" w:rsidP="00242D8A">
            <w:pPr>
              <w:spacing w:line="276" w:lineRule="auto"/>
              <w:rPr>
                <w:b/>
                <w:sz w:val="16"/>
                <w:szCs w:val="16"/>
              </w:rPr>
            </w:pPr>
            <w:r>
              <w:rPr>
                <w:b/>
                <w:sz w:val="16"/>
                <w:szCs w:val="16"/>
              </w:rPr>
              <w:t>NB</w:t>
            </w:r>
            <w:r w:rsidRPr="008414A1">
              <w:rPr>
                <w:b/>
                <w:sz w:val="16"/>
                <w:szCs w:val="16"/>
              </w:rPr>
              <w:t xml:space="preserve">: </w:t>
            </w:r>
            <w:r w:rsidR="005032FD">
              <w:rPr>
                <w:b/>
                <w:sz w:val="16"/>
                <w:szCs w:val="16"/>
              </w:rPr>
              <w:t xml:space="preserve"> Also</w:t>
            </w:r>
            <w:r w:rsidRPr="008414A1">
              <w:rPr>
                <w:b/>
                <w:sz w:val="16"/>
                <w:szCs w:val="16"/>
              </w:rPr>
              <w:t xml:space="preserve"> held at </w:t>
            </w:r>
            <w:proofErr w:type="spellStart"/>
            <w:r w:rsidRPr="008414A1">
              <w:rPr>
                <w:b/>
                <w:sz w:val="16"/>
                <w:szCs w:val="16"/>
              </w:rPr>
              <w:t>Collegio</w:t>
            </w:r>
            <w:proofErr w:type="spellEnd"/>
            <w:r w:rsidRPr="008414A1">
              <w:rPr>
                <w:b/>
                <w:sz w:val="16"/>
                <w:szCs w:val="16"/>
              </w:rPr>
              <w:t xml:space="preserve"> San Carlo (</w:t>
            </w:r>
            <w:proofErr w:type="spellStart"/>
            <w:r w:rsidRPr="008414A1">
              <w:rPr>
                <w:b/>
                <w:sz w:val="16"/>
                <w:szCs w:val="16"/>
              </w:rPr>
              <w:t>Cso</w:t>
            </w:r>
            <w:proofErr w:type="spellEnd"/>
            <w:r w:rsidRPr="008414A1">
              <w:rPr>
                <w:b/>
                <w:sz w:val="16"/>
                <w:szCs w:val="16"/>
              </w:rPr>
              <w:t xml:space="preserve"> Magenta, </w:t>
            </w:r>
            <w:r w:rsidR="00C80E76">
              <w:rPr>
                <w:b/>
                <w:sz w:val="16"/>
                <w:szCs w:val="16"/>
              </w:rPr>
              <w:t>71</w:t>
            </w:r>
            <w:r w:rsidRPr="008414A1">
              <w:rPr>
                <w:b/>
                <w:sz w:val="16"/>
                <w:szCs w:val="16"/>
              </w:rPr>
              <w:t>)</w:t>
            </w:r>
            <w:r>
              <w:rPr>
                <w:b/>
                <w:sz w:val="16"/>
                <w:szCs w:val="16"/>
              </w:rPr>
              <w:t xml:space="preserve"> 10.00-12.00 on the same day</w:t>
            </w:r>
          </w:p>
          <w:p w:rsidR="008414A1" w:rsidRDefault="008414A1" w:rsidP="00242D8A">
            <w:pPr>
              <w:spacing w:line="276" w:lineRule="auto"/>
              <w:rPr>
                <w:b/>
              </w:rPr>
            </w:pPr>
          </w:p>
          <w:p w:rsidR="00EB3413" w:rsidRDefault="00E571B7" w:rsidP="00242D8A">
            <w:pPr>
              <w:spacing w:line="276" w:lineRule="auto"/>
              <w:rPr>
                <w:b/>
              </w:rPr>
            </w:pPr>
            <w:r>
              <w:rPr>
                <w:b/>
              </w:rPr>
              <w:t>S</w:t>
            </w:r>
            <w:r w:rsidR="00EB3413">
              <w:rPr>
                <w:b/>
              </w:rPr>
              <w:t>aturday</w:t>
            </w:r>
          </w:p>
          <w:p w:rsidR="00EB3413" w:rsidRDefault="0024368E" w:rsidP="00242D8A">
            <w:pPr>
              <w:spacing w:line="276" w:lineRule="auto"/>
              <w:rPr>
                <w:b/>
              </w:rPr>
            </w:pPr>
            <w:r>
              <w:rPr>
                <w:b/>
              </w:rPr>
              <w:t>16</w:t>
            </w:r>
            <w:r w:rsidR="00EB3413" w:rsidRPr="00EB3413">
              <w:rPr>
                <w:b/>
                <w:vertAlign w:val="superscript"/>
              </w:rPr>
              <w:t>th</w:t>
            </w:r>
            <w:r w:rsidR="00EB3413">
              <w:rPr>
                <w:b/>
              </w:rPr>
              <w:t xml:space="preserve"> </w:t>
            </w:r>
            <w:r>
              <w:rPr>
                <w:b/>
              </w:rPr>
              <w:t>April</w:t>
            </w:r>
          </w:p>
          <w:p w:rsidR="00242D8A" w:rsidRPr="00242D8A" w:rsidRDefault="00EB3413" w:rsidP="00242D8A">
            <w:pPr>
              <w:spacing w:line="276" w:lineRule="auto"/>
              <w:rPr>
                <w:b/>
              </w:rPr>
            </w:pPr>
            <w:r>
              <w:rPr>
                <w:b/>
              </w:rPr>
              <w:t>17.00-19.00</w:t>
            </w:r>
          </w:p>
          <w:p w:rsidR="00242D8A" w:rsidRPr="00242D8A" w:rsidRDefault="00242D8A" w:rsidP="00537723">
            <w:pPr>
              <w:rPr>
                <w:b/>
              </w:rPr>
            </w:pPr>
          </w:p>
          <w:p w:rsidR="00242D8A" w:rsidRPr="00242D8A" w:rsidRDefault="00242D8A" w:rsidP="00537723">
            <w:pPr>
              <w:rPr>
                <w:b/>
              </w:rPr>
            </w:pPr>
          </w:p>
          <w:p w:rsidR="00242D8A" w:rsidRDefault="00242D8A" w:rsidP="00537723">
            <w:pPr>
              <w:rPr>
                <w:b/>
              </w:rPr>
            </w:pPr>
          </w:p>
          <w:p w:rsidR="0004324C" w:rsidRPr="00242D8A" w:rsidRDefault="0004324C" w:rsidP="00537723">
            <w:pPr>
              <w:rPr>
                <w:b/>
              </w:rPr>
            </w:pPr>
          </w:p>
          <w:p w:rsidR="00BF19A5" w:rsidRDefault="00301B94" w:rsidP="00537723">
            <w:pPr>
              <w:rPr>
                <w:b/>
              </w:rPr>
            </w:pPr>
            <w:r>
              <w:rPr>
                <w:b/>
              </w:rPr>
              <w:t>Saturday</w:t>
            </w:r>
          </w:p>
          <w:p w:rsidR="00BF19A5" w:rsidRDefault="0024368E" w:rsidP="00537723">
            <w:pPr>
              <w:rPr>
                <w:b/>
              </w:rPr>
            </w:pPr>
            <w:r>
              <w:rPr>
                <w:b/>
              </w:rPr>
              <w:t>23</w:t>
            </w:r>
            <w:r w:rsidRPr="0024368E">
              <w:rPr>
                <w:b/>
                <w:vertAlign w:val="superscript"/>
              </w:rPr>
              <w:t>rd</w:t>
            </w:r>
            <w:r>
              <w:rPr>
                <w:b/>
              </w:rPr>
              <w:t xml:space="preserve"> April</w:t>
            </w:r>
          </w:p>
          <w:p w:rsidR="00301B94" w:rsidRDefault="00BF19A5" w:rsidP="00537723">
            <w:pPr>
              <w:rPr>
                <w:b/>
              </w:rPr>
            </w:pPr>
            <w:r>
              <w:rPr>
                <w:b/>
              </w:rPr>
              <w:t>17.00-19.00</w:t>
            </w:r>
          </w:p>
          <w:p w:rsidR="00242D8A" w:rsidRPr="00242D8A" w:rsidRDefault="00242D8A" w:rsidP="00537723">
            <w:pPr>
              <w:rPr>
                <w:b/>
              </w:rPr>
            </w:pPr>
          </w:p>
          <w:p w:rsidR="00242D8A" w:rsidRPr="00242D8A" w:rsidRDefault="00242D8A" w:rsidP="00537723">
            <w:pPr>
              <w:rPr>
                <w:b/>
              </w:rPr>
            </w:pPr>
          </w:p>
          <w:p w:rsidR="00B775ED" w:rsidRDefault="00B775ED" w:rsidP="00301B94">
            <w:pPr>
              <w:rPr>
                <w:b/>
                <w:bCs/>
              </w:rPr>
            </w:pPr>
          </w:p>
          <w:p w:rsidR="00E571B7" w:rsidRDefault="00E571B7" w:rsidP="00301B94">
            <w:pPr>
              <w:rPr>
                <w:b/>
                <w:bCs/>
              </w:rPr>
            </w:pPr>
          </w:p>
          <w:p w:rsidR="00E13639" w:rsidRDefault="00E13639" w:rsidP="00301B94">
            <w:pPr>
              <w:rPr>
                <w:b/>
                <w:bCs/>
              </w:rPr>
            </w:pPr>
          </w:p>
          <w:p w:rsidR="00B775ED" w:rsidRDefault="00B775ED" w:rsidP="00301B94">
            <w:pPr>
              <w:rPr>
                <w:b/>
                <w:bCs/>
              </w:rPr>
            </w:pPr>
            <w:r>
              <w:rPr>
                <w:b/>
                <w:bCs/>
              </w:rPr>
              <w:t>Saturday</w:t>
            </w:r>
          </w:p>
          <w:p w:rsidR="00B775ED" w:rsidRDefault="0024368E" w:rsidP="00301B94">
            <w:pPr>
              <w:rPr>
                <w:b/>
                <w:bCs/>
              </w:rPr>
            </w:pPr>
            <w:r>
              <w:rPr>
                <w:b/>
                <w:bCs/>
              </w:rPr>
              <w:t>30</w:t>
            </w:r>
            <w:r w:rsidRPr="0024368E">
              <w:rPr>
                <w:b/>
                <w:bCs/>
                <w:vertAlign w:val="superscript"/>
              </w:rPr>
              <w:t>th</w:t>
            </w:r>
            <w:r>
              <w:rPr>
                <w:b/>
                <w:bCs/>
              </w:rPr>
              <w:t xml:space="preserve"> April</w:t>
            </w:r>
          </w:p>
          <w:p w:rsidR="00242D8A" w:rsidRDefault="00B775ED" w:rsidP="00301B94">
            <w:pPr>
              <w:rPr>
                <w:b/>
                <w:bCs/>
              </w:rPr>
            </w:pPr>
            <w:r>
              <w:rPr>
                <w:b/>
                <w:bCs/>
              </w:rPr>
              <w:t>17.00-19</w:t>
            </w:r>
            <w:r w:rsidR="00156EE4">
              <w:rPr>
                <w:b/>
                <w:bCs/>
              </w:rPr>
              <w:t>.</w:t>
            </w:r>
            <w:r>
              <w:rPr>
                <w:b/>
                <w:bCs/>
              </w:rPr>
              <w:t>00</w:t>
            </w:r>
          </w:p>
          <w:p w:rsidR="008E6715" w:rsidRDefault="00E571B7" w:rsidP="00301B94">
            <w:pPr>
              <w:rPr>
                <w:b/>
                <w:bCs/>
              </w:rPr>
            </w:pPr>
            <w:r>
              <w:rPr>
                <w:noProof/>
                <w:lang w:eastAsia="en-GB"/>
              </w:rPr>
              <w:drawing>
                <wp:inline distT="0" distB="0" distL="0" distR="0" wp14:anchorId="7F05F66D" wp14:editId="22CBA125">
                  <wp:extent cx="1286510" cy="414655"/>
                  <wp:effectExtent l="0" t="0" r="8890" b="444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414655"/>
                          </a:xfrm>
                          <a:prstGeom prst="rect">
                            <a:avLst/>
                          </a:prstGeom>
                          <a:noFill/>
                        </pic:spPr>
                      </pic:pic>
                    </a:graphicData>
                  </a:graphic>
                </wp:inline>
              </w:drawing>
            </w:r>
          </w:p>
          <w:p w:rsidR="008E6715" w:rsidRPr="00242D8A" w:rsidRDefault="008E6715" w:rsidP="00301B94">
            <w:pPr>
              <w:rPr>
                <w:b/>
                <w:bCs/>
              </w:rPr>
            </w:pPr>
          </w:p>
        </w:tc>
        <w:tc>
          <w:tcPr>
            <w:tcW w:w="7654" w:type="dxa"/>
            <w:shd w:val="clear" w:color="auto" w:fill="auto"/>
          </w:tcPr>
          <w:p w:rsidR="00882358" w:rsidRPr="00C53335" w:rsidRDefault="00882358" w:rsidP="00882358">
            <w:pPr>
              <w:rPr>
                <w:b/>
              </w:rPr>
            </w:pPr>
            <w:r w:rsidRPr="00C53335">
              <w:rPr>
                <w:b/>
              </w:rPr>
              <w:t>Shakespeare’s Sonnets</w:t>
            </w:r>
          </w:p>
          <w:p w:rsidR="00882358" w:rsidRPr="00C53335" w:rsidRDefault="00882358" w:rsidP="00B94BD8">
            <w:pPr>
              <w:jc w:val="both"/>
            </w:pPr>
            <w:r w:rsidRPr="00C53335">
              <w:t xml:space="preserve">The third in the series, this lecture focuses on Shakespeare’s sonnet sequence and positions </w:t>
            </w:r>
            <w:r w:rsidR="00C80E76">
              <w:t xml:space="preserve">it </w:t>
            </w:r>
            <w:r w:rsidRPr="00C53335">
              <w:t xml:space="preserve">in relation to the courtly love tradition as </w:t>
            </w:r>
            <w:proofErr w:type="spellStart"/>
            <w:r w:rsidRPr="00C53335">
              <w:t>vehicled</w:t>
            </w:r>
            <w:proofErr w:type="spellEnd"/>
            <w:r w:rsidRPr="00C53335">
              <w:t xml:space="preserve"> through the sonnet.  It aims to show how Shakespeare stretched the most conventionalised of poetic forms in order to convey a stark and uncompromising realism. </w:t>
            </w:r>
          </w:p>
          <w:p w:rsidR="00882358" w:rsidRPr="00C53335" w:rsidRDefault="00882358" w:rsidP="00B94BD8">
            <w:pPr>
              <w:jc w:val="both"/>
              <w:rPr>
                <w:lang w:val="it-IT"/>
              </w:rPr>
            </w:pPr>
            <w:r w:rsidRPr="00C53335">
              <w:rPr>
                <w:b/>
                <w:lang w:val="it-IT"/>
              </w:rPr>
              <w:t xml:space="preserve">Patricia Kennan,  </w:t>
            </w:r>
            <w:r w:rsidRPr="00C53335">
              <w:rPr>
                <w:lang w:val="it-IT"/>
              </w:rPr>
              <w:t>Università degli Studi di Milano-Bicocca</w:t>
            </w:r>
            <w:r w:rsidRPr="00C53335">
              <w:rPr>
                <w:b/>
                <w:lang w:val="it-IT"/>
              </w:rPr>
              <w:t xml:space="preserve">,  </w:t>
            </w:r>
            <w:r w:rsidRPr="00C53335">
              <w:rPr>
                <w:lang w:val="it-IT"/>
              </w:rPr>
              <w:t>translator  and</w:t>
            </w:r>
            <w:r w:rsidRPr="00C53335">
              <w:rPr>
                <w:b/>
                <w:lang w:val="it-IT"/>
              </w:rPr>
              <w:t xml:space="preserve">  </w:t>
            </w:r>
            <w:r w:rsidRPr="00C53335">
              <w:rPr>
                <w:lang w:val="it-IT"/>
              </w:rPr>
              <w:t>copy editor</w:t>
            </w:r>
          </w:p>
          <w:p w:rsidR="00242D8A" w:rsidRPr="00C53335" w:rsidRDefault="00242D8A" w:rsidP="00C53335">
            <w:pPr>
              <w:jc w:val="both"/>
              <w:rPr>
                <w:b/>
                <w:highlight w:val="yellow"/>
                <w:lang w:val="it-IT"/>
              </w:rPr>
            </w:pPr>
          </w:p>
          <w:p w:rsidR="0024368E" w:rsidRPr="00C53335" w:rsidRDefault="0024368E" w:rsidP="00C53335">
            <w:pPr>
              <w:widowControl w:val="0"/>
              <w:autoSpaceDE w:val="0"/>
              <w:autoSpaceDN w:val="0"/>
              <w:adjustRightInd w:val="0"/>
              <w:jc w:val="both"/>
              <w:rPr>
                <w:b/>
                <w:lang w:eastAsia="en-GB"/>
              </w:rPr>
            </w:pPr>
            <w:r w:rsidRPr="00C53335">
              <w:rPr>
                <w:b/>
                <w:lang w:eastAsia="en-GB"/>
              </w:rPr>
              <w:t>What Shakespeare’s theatre can teach us</w:t>
            </w:r>
          </w:p>
          <w:p w:rsidR="0024368E" w:rsidRPr="00C53335" w:rsidRDefault="0024368E" w:rsidP="00C53335">
            <w:pPr>
              <w:widowControl w:val="0"/>
              <w:autoSpaceDE w:val="0"/>
              <w:autoSpaceDN w:val="0"/>
              <w:adjustRightInd w:val="0"/>
              <w:jc w:val="both"/>
              <w:rPr>
                <w:lang w:eastAsia="en-GB"/>
              </w:rPr>
            </w:pPr>
            <w:r w:rsidRPr="00C53335">
              <w:rPr>
                <w:lang w:eastAsia="en-GB"/>
              </w:rPr>
              <w:t xml:space="preserve">This seminar will explore the Globe Theatre </w:t>
            </w:r>
            <w:proofErr w:type="gramStart"/>
            <w:r w:rsidRPr="00C53335">
              <w:rPr>
                <w:lang w:eastAsia="en-GB"/>
              </w:rPr>
              <w:t>and  the</w:t>
            </w:r>
            <w:proofErr w:type="gramEnd"/>
            <w:r w:rsidRPr="00C53335">
              <w:rPr>
                <w:lang w:eastAsia="en-GB"/>
              </w:rPr>
              <w:t xml:space="preserve"> experience of working  in its unique space, and will show how both help further our understanding of Shakespeare and his contemporaries. This knowledge fuels our digital resources, allowing the Globe Theatre to be explored globally, also by those who cannot visit it personally. </w:t>
            </w:r>
          </w:p>
          <w:p w:rsidR="0024368E" w:rsidRPr="00C53335" w:rsidRDefault="0024368E" w:rsidP="00C53335">
            <w:pPr>
              <w:widowControl w:val="0"/>
              <w:autoSpaceDE w:val="0"/>
              <w:autoSpaceDN w:val="0"/>
              <w:adjustRightInd w:val="0"/>
              <w:jc w:val="both"/>
            </w:pPr>
            <w:r w:rsidRPr="00C53335">
              <w:rPr>
                <w:b/>
                <w:lang w:eastAsia="en-GB"/>
              </w:rPr>
              <w:t>Phil</w:t>
            </w:r>
            <w:r w:rsidR="00995E09">
              <w:rPr>
                <w:b/>
                <w:lang w:eastAsia="en-GB"/>
              </w:rPr>
              <w:t xml:space="preserve"> </w:t>
            </w:r>
            <w:r w:rsidRPr="00C53335">
              <w:rPr>
                <w:b/>
                <w:lang w:eastAsia="en-GB"/>
              </w:rPr>
              <w:t>Brooks</w:t>
            </w:r>
            <w:r w:rsidR="00995E09">
              <w:rPr>
                <w:b/>
                <w:lang w:eastAsia="en-GB"/>
              </w:rPr>
              <w:t xml:space="preserve"> </w:t>
            </w:r>
            <w:r w:rsidRPr="00C53335">
              <w:rPr>
                <w:b/>
                <w:lang w:eastAsia="en-GB"/>
              </w:rPr>
              <w:t xml:space="preserve">and Patrick </w:t>
            </w:r>
            <w:proofErr w:type="spellStart"/>
            <w:r w:rsidRPr="00C53335">
              <w:rPr>
                <w:b/>
                <w:lang w:eastAsia="en-GB"/>
              </w:rPr>
              <w:t>Spottiswoode</w:t>
            </w:r>
            <w:proofErr w:type="spellEnd"/>
            <w:r w:rsidRPr="00C53335">
              <w:rPr>
                <w:b/>
                <w:lang w:eastAsia="en-GB"/>
              </w:rPr>
              <w:t xml:space="preserve">, </w:t>
            </w:r>
            <w:r w:rsidRPr="00C53335">
              <w:rPr>
                <w:lang w:eastAsia="en-GB"/>
              </w:rPr>
              <w:t>Globe Education, Shakespeare Globe London</w:t>
            </w:r>
            <w:r w:rsidR="008414A1">
              <w:rPr>
                <w:lang w:eastAsia="en-GB"/>
              </w:rPr>
              <w:t>,</w:t>
            </w:r>
            <w:r w:rsidRPr="00C53335">
              <w:rPr>
                <w:lang w:eastAsia="en-GB"/>
              </w:rPr>
              <w:t xml:space="preserve"> </w:t>
            </w:r>
            <w:r w:rsidR="008414A1">
              <w:rPr>
                <w:lang w:eastAsia="en-GB"/>
              </w:rPr>
              <w:t>in partnership with UKTI.</w:t>
            </w:r>
          </w:p>
          <w:p w:rsidR="00995E09" w:rsidRDefault="00995E09" w:rsidP="005B7D76">
            <w:pPr>
              <w:jc w:val="both"/>
              <w:rPr>
                <w:b/>
                <w:lang w:eastAsia="en-GB"/>
              </w:rPr>
            </w:pPr>
          </w:p>
          <w:p w:rsidR="0024368E" w:rsidRPr="00C53335" w:rsidRDefault="0024368E" w:rsidP="00B94BD8">
            <w:pPr>
              <w:jc w:val="both"/>
              <w:rPr>
                <w:b/>
                <w:lang w:eastAsia="en-GB"/>
              </w:rPr>
            </w:pPr>
            <w:r w:rsidRPr="00C53335">
              <w:rPr>
                <w:b/>
                <w:lang w:eastAsia="en-GB"/>
              </w:rPr>
              <w:t xml:space="preserve">Exploiting pop songs </w:t>
            </w:r>
          </w:p>
          <w:p w:rsidR="0024368E" w:rsidRPr="00C53335" w:rsidRDefault="0024368E" w:rsidP="00B94BD8">
            <w:pPr>
              <w:jc w:val="both"/>
            </w:pPr>
            <w:r w:rsidRPr="00C53335">
              <w:rPr>
                <w:lang w:eastAsia="en-GB"/>
              </w:rPr>
              <w:t>This purely practical presentation looks at  pop-song  based activities  focusing on grammar, vocabulary and pronunciation, all to show how lessons can be made meaningful,  motivating and memorable,</w:t>
            </w:r>
            <w:r w:rsidR="0004324C">
              <w:rPr>
                <w:lang w:eastAsia="en-GB"/>
              </w:rPr>
              <w:t xml:space="preserve"> according to</w:t>
            </w:r>
            <w:r w:rsidRPr="00C53335">
              <w:rPr>
                <w:lang w:eastAsia="en-GB"/>
              </w:rPr>
              <w:t xml:space="preserve"> the three M’s </w:t>
            </w:r>
            <w:r w:rsidR="00C80E76">
              <w:rPr>
                <w:lang w:eastAsia="en-GB"/>
              </w:rPr>
              <w:t xml:space="preserve">– the corner-stones of </w:t>
            </w:r>
            <w:r w:rsidRPr="00C53335">
              <w:rPr>
                <w:lang w:eastAsia="en-GB"/>
              </w:rPr>
              <w:t xml:space="preserve"> the language-learning process.  </w:t>
            </w:r>
          </w:p>
          <w:p w:rsidR="0024368E" w:rsidRPr="00C53335" w:rsidRDefault="0024368E" w:rsidP="00B94BD8">
            <w:pPr>
              <w:widowControl w:val="0"/>
              <w:autoSpaceDE w:val="0"/>
              <w:autoSpaceDN w:val="0"/>
              <w:adjustRightInd w:val="0"/>
              <w:jc w:val="both"/>
              <w:rPr>
                <w:lang w:eastAsia="en-GB"/>
              </w:rPr>
            </w:pPr>
            <w:r w:rsidRPr="00C53335">
              <w:rPr>
                <w:b/>
                <w:lang w:eastAsia="en-GB"/>
              </w:rPr>
              <w:t xml:space="preserve">Fergal Kavanagh,  </w:t>
            </w:r>
            <w:r w:rsidRPr="00C53335">
              <w:rPr>
                <w:lang w:eastAsia="en-GB"/>
              </w:rPr>
              <w:t>Tune into English Roadshow</w:t>
            </w:r>
          </w:p>
          <w:p w:rsidR="008414A1" w:rsidRDefault="008414A1" w:rsidP="00B94BD8">
            <w:pPr>
              <w:widowControl w:val="0"/>
              <w:autoSpaceDE w:val="0"/>
              <w:autoSpaceDN w:val="0"/>
              <w:adjustRightInd w:val="0"/>
              <w:jc w:val="both"/>
              <w:rPr>
                <w:lang w:eastAsia="en-GB"/>
              </w:rPr>
            </w:pPr>
          </w:p>
          <w:p w:rsidR="0024368E" w:rsidRPr="00C53335" w:rsidRDefault="0024368E" w:rsidP="00B94BD8">
            <w:pPr>
              <w:widowControl w:val="0"/>
              <w:autoSpaceDE w:val="0"/>
              <w:autoSpaceDN w:val="0"/>
              <w:adjustRightInd w:val="0"/>
              <w:jc w:val="both"/>
              <w:rPr>
                <w:lang w:eastAsia="en-GB"/>
              </w:rPr>
            </w:pPr>
            <w:r w:rsidRPr="00C53335">
              <w:rPr>
                <w:b/>
                <w:lang w:eastAsia="en-GB"/>
              </w:rPr>
              <w:t>‘Our American Cousins’</w:t>
            </w:r>
          </w:p>
          <w:p w:rsidR="0024368E" w:rsidRPr="00C53335" w:rsidRDefault="0024368E" w:rsidP="00B94BD8">
            <w:pPr>
              <w:widowControl w:val="0"/>
              <w:autoSpaceDE w:val="0"/>
              <w:autoSpaceDN w:val="0"/>
              <w:adjustRightInd w:val="0"/>
              <w:jc w:val="both"/>
              <w:rPr>
                <w:lang w:eastAsia="en-GB"/>
              </w:rPr>
            </w:pPr>
            <w:r w:rsidRPr="00C53335">
              <w:rPr>
                <w:lang w:eastAsia="en-GB"/>
              </w:rPr>
              <w:t>On publication Frances Trollope‘s best-selling travelogue, </w:t>
            </w:r>
            <w:r w:rsidRPr="00C53335">
              <w:rPr>
                <w:i/>
                <w:iCs/>
                <w:lang w:eastAsia="en-GB"/>
              </w:rPr>
              <w:t>Domestic Manners of the Americans </w:t>
            </w:r>
            <w:r w:rsidRPr="00C53335">
              <w:rPr>
                <w:lang w:eastAsia="en-GB"/>
              </w:rPr>
              <w:t xml:space="preserve">(1832), scandalized and entertained both sides of the Atlantic  This seminar  presents the outspoken English authoress </w:t>
            </w:r>
            <w:bookmarkStart w:id="0" w:name="_GoBack"/>
            <w:bookmarkEnd w:id="0"/>
            <w:r w:rsidRPr="00C53335">
              <w:rPr>
                <w:lang w:eastAsia="en-GB"/>
              </w:rPr>
              <w:t xml:space="preserve"> lecturing a present-day panel of guests  on matters American and then soliciting their comments.  </w:t>
            </w:r>
          </w:p>
          <w:p w:rsidR="0024368E" w:rsidRPr="00C53335" w:rsidRDefault="0024368E" w:rsidP="00B94BD8">
            <w:pPr>
              <w:widowControl w:val="0"/>
              <w:autoSpaceDE w:val="0"/>
              <w:autoSpaceDN w:val="0"/>
              <w:adjustRightInd w:val="0"/>
              <w:jc w:val="both"/>
              <w:rPr>
                <w:b/>
                <w:lang w:eastAsia="en-GB"/>
              </w:rPr>
            </w:pPr>
            <w:r w:rsidRPr="00C53335">
              <w:rPr>
                <w:b/>
                <w:lang w:eastAsia="en-GB"/>
              </w:rPr>
              <w:t xml:space="preserve">Danielle </w:t>
            </w:r>
            <w:proofErr w:type="spellStart"/>
            <w:r w:rsidRPr="00C53335">
              <w:rPr>
                <w:b/>
                <w:lang w:eastAsia="en-GB"/>
              </w:rPr>
              <w:t>Capretti</w:t>
            </w:r>
            <w:proofErr w:type="spellEnd"/>
            <w:r w:rsidRPr="00C53335">
              <w:rPr>
                <w:b/>
                <w:lang w:eastAsia="en-GB"/>
              </w:rPr>
              <w:t xml:space="preserve">, </w:t>
            </w:r>
            <w:r w:rsidR="00C80E76">
              <w:rPr>
                <w:lang w:eastAsia="en-GB"/>
              </w:rPr>
              <w:t>Theatre</w:t>
            </w:r>
            <w:r w:rsidR="0004324C">
              <w:rPr>
                <w:lang w:eastAsia="en-GB"/>
              </w:rPr>
              <w:t>-in-</w:t>
            </w:r>
            <w:r w:rsidR="00C80E76">
              <w:rPr>
                <w:lang w:eastAsia="en-GB"/>
              </w:rPr>
              <w:t>E</w:t>
            </w:r>
            <w:r w:rsidRPr="00C53335">
              <w:rPr>
                <w:lang w:eastAsia="en-GB"/>
              </w:rPr>
              <w:t>ducation specialist</w:t>
            </w:r>
            <w:r w:rsidRPr="00C53335">
              <w:rPr>
                <w:b/>
                <w:lang w:eastAsia="en-GB"/>
              </w:rPr>
              <w:t xml:space="preserve"> </w:t>
            </w:r>
          </w:p>
          <w:p w:rsidR="0024368E" w:rsidRPr="00C53335" w:rsidRDefault="0024368E" w:rsidP="0024368E">
            <w:pPr>
              <w:widowControl w:val="0"/>
              <w:autoSpaceDE w:val="0"/>
              <w:autoSpaceDN w:val="0"/>
              <w:adjustRightInd w:val="0"/>
              <w:jc w:val="both"/>
              <w:rPr>
                <w:b/>
                <w:lang w:eastAsia="en-GB"/>
              </w:rPr>
            </w:pPr>
          </w:p>
          <w:p w:rsidR="0024368E" w:rsidRPr="00C53335" w:rsidRDefault="0024368E" w:rsidP="00B94BD8">
            <w:pPr>
              <w:widowControl w:val="0"/>
              <w:autoSpaceDE w:val="0"/>
              <w:autoSpaceDN w:val="0"/>
              <w:adjustRightInd w:val="0"/>
              <w:jc w:val="both"/>
              <w:rPr>
                <w:b/>
                <w:lang w:eastAsia="en-GB"/>
              </w:rPr>
            </w:pPr>
            <w:r w:rsidRPr="00C53335">
              <w:rPr>
                <w:b/>
                <w:lang w:eastAsia="en-GB"/>
              </w:rPr>
              <w:t>Shakespeare’s History Plays</w:t>
            </w:r>
          </w:p>
          <w:p w:rsidR="0024368E" w:rsidRPr="00C53335" w:rsidRDefault="0024368E" w:rsidP="00B94BD8">
            <w:pPr>
              <w:jc w:val="both"/>
              <w:rPr>
                <w:b/>
              </w:rPr>
            </w:pPr>
            <w:r w:rsidRPr="00C53335">
              <w:rPr>
                <w:lang w:eastAsia="en-GB"/>
              </w:rPr>
              <w:t>The fourth of this series of lectures examines the nature of Shakespeare’s ten plays on English kings and their coverage of 400 years of power struggles. It shows how their discourses were affected by the Elizabethan world-view</w:t>
            </w:r>
            <w:r w:rsidR="003F3122">
              <w:rPr>
                <w:lang w:eastAsia="en-GB"/>
              </w:rPr>
              <w:t>/</w:t>
            </w:r>
            <w:r w:rsidRPr="00C53335">
              <w:rPr>
                <w:lang w:eastAsia="en-GB"/>
              </w:rPr>
              <w:t>perception of history, and also seeks to illustrate their creative art, the breadth of their historical and social canvas and their uniquely English being.</w:t>
            </w:r>
            <w:r w:rsidRPr="00C53335">
              <w:rPr>
                <w:b/>
              </w:rPr>
              <w:t xml:space="preserve"> </w:t>
            </w:r>
          </w:p>
          <w:p w:rsidR="0024368E" w:rsidRPr="00C53335" w:rsidRDefault="0024368E" w:rsidP="00B94BD8">
            <w:pPr>
              <w:jc w:val="both"/>
              <w:rPr>
                <w:b/>
                <w:lang w:val="it-IT"/>
              </w:rPr>
            </w:pPr>
            <w:r w:rsidRPr="00C53335">
              <w:rPr>
                <w:b/>
                <w:lang w:val="it-IT"/>
              </w:rPr>
              <w:t>Patricia Kennan,</w:t>
            </w:r>
            <w:r w:rsidR="0081417F">
              <w:rPr>
                <w:b/>
                <w:lang w:val="it-IT"/>
              </w:rPr>
              <w:t xml:space="preserve"> </w:t>
            </w:r>
            <w:r w:rsidRPr="00C53335">
              <w:rPr>
                <w:lang w:val="it-IT"/>
              </w:rPr>
              <w:t>Università degli Studi di  Milano-Bicocca,  translator  and</w:t>
            </w:r>
            <w:r w:rsidR="00C53335">
              <w:rPr>
                <w:lang w:val="it-IT"/>
              </w:rPr>
              <w:t xml:space="preserve"> </w:t>
            </w:r>
            <w:r w:rsidRPr="00C53335">
              <w:rPr>
                <w:lang w:val="it-IT"/>
              </w:rPr>
              <w:t>copy editor</w:t>
            </w:r>
            <w:r w:rsidRPr="00C53335">
              <w:rPr>
                <w:b/>
                <w:lang w:val="it-IT"/>
              </w:rPr>
              <w:t xml:space="preserve">  </w:t>
            </w:r>
          </w:p>
          <w:p w:rsidR="00242D8A" w:rsidRDefault="00242D8A" w:rsidP="0024368E">
            <w:pPr>
              <w:rPr>
                <w:highlight w:val="yellow"/>
                <w:lang w:val="it-IT"/>
              </w:rPr>
            </w:pPr>
          </w:p>
          <w:p w:rsidR="005B7D76" w:rsidRPr="00C53335" w:rsidRDefault="005B7D76" w:rsidP="0024368E">
            <w:pPr>
              <w:rPr>
                <w:highlight w:val="yellow"/>
                <w:lang w:val="it-IT"/>
              </w:rPr>
            </w:pPr>
          </w:p>
        </w:tc>
      </w:tr>
    </w:tbl>
    <w:p w:rsidR="003948CC" w:rsidRPr="00622049" w:rsidRDefault="00622049" w:rsidP="00622049">
      <w:pPr>
        <w:jc w:val="center"/>
        <w:rPr>
          <w:b/>
        </w:rPr>
      </w:pPr>
      <w:r w:rsidRPr="003F3122">
        <w:rPr>
          <w:b/>
          <w:lang w:val="it-IT"/>
        </w:rPr>
        <w:t xml:space="preserve">   </w:t>
      </w:r>
      <w:r w:rsidR="00870BC5" w:rsidRPr="003F3122">
        <w:rPr>
          <w:b/>
          <w:lang w:val="it-IT"/>
        </w:rPr>
        <w:t xml:space="preserve">      </w:t>
      </w:r>
      <w:r w:rsidRPr="003F3122">
        <w:rPr>
          <w:b/>
          <w:lang w:val="it-IT"/>
        </w:rPr>
        <w:t xml:space="preserve"> </w:t>
      </w:r>
      <w:r w:rsidR="00350787" w:rsidRPr="00622049">
        <w:rPr>
          <w:b/>
        </w:rPr>
        <w:t>P</w:t>
      </w:r>
      <w:r w:rsidR="003948CC" w:rsidRPr="00622049">
        <w:rPr>
          <w:b/>
        </w:rPr>
        <w:t xml:space="preserve">lease book at:  </w:t>
      </w:r>
      <w:hyperlink r:id="rId10" w:history="1">
        <w:r w:rsidR="006354B2" w:rsidRPr="00622049">
          <w:rPr>
            <w:rStyle w:val="Hyperlink"/>
            <w:b/>
          </w:rPr>
          <w:t>http://www.britishcouncil.it/milano</w:t>
        </w:r>
      </w:hyperlink>
    </w:p>
    <w:p w:rsidR="007206A2" w:rsidRDefault="00622049" w:rsidP="00622049">
      <w:pPr>
        <w:ind w:left="-1093" w:firstLine="284"/>
        <w:jc w:val="center"/>
        <w:rPr>
          <w:b/>
          <w:sz w:val="22"/>
          <w:szCs w:val="22"/>
        </w:rPr>
      </w:pPr>
      <w:r>
        <w:rPr>
          <w:b/>
          <w:sz w:val="22"/>
          <w:szCs w:val="22"/>
        </w:rPr>
        <w:t xml:space="preserve">                         </w:t>
      </w:r>
    </w:p>
    <w:p w:rsidR="003948CC" w:rsidRPr="008E5BA1" w:rsidRDefault="008414A1" w:rsidP="00622049">
      <w:pPr>
        <w:ind w:left="-1093" w:firstLine="284"/>
        <w:jc w:val="center"/>
        <w:rPr>
          <w:b/>
          <w:sz w:val="22"/>
          <w:szCs w:val="22"/>
        </w:rPr>
      </w:pPr>
      <w:r>
        <w:rPr>
          <w:b/>
          <w:sz w:val="22"/>
          <w:szCs w:val="22"/>
        </w:rPr>
        <w:t xml:space="preserve">             </w:t>
      </w:r>
      <w:r w:rsidR="003948CC" w:rsidRPr="008E5BA1">
        <w:rPr>
          <w:b/>
          <w:sz w:val="22"/>
          <w:szCs w:val="22"/>
        </w:rPr>
        <w:t>The seminars are free of charge</w:t>
      </w:r>
    </w:p>
    <w:p w:rsidR="007117C1" w:rsidRPr="008414A1" w:rsidRDefault="008414A1" w:rsidP="00622049">
      <w:pPr>
        <w:rPr>
          <w:b/>
          <w:sz w:val="18"/>
          <w:szCs w:val="18"/>
          <w:lang w:val="it-IT"/>
        </w:rPr>
      </w:pPr>
      <w:r w:rsidRPr="008414A1">
        <w:rPr>
          <w:b/>
          <w:sz w:val="18"/>
          <w:szCs w:val="18"/>
        </w:rPr>
        <w:t xml:space="preserve">            </w:t>
      </w:r>
      <w:r w:rsidR="003948CC" w:rsidRPr="0088174A">
        <w:rPr>
          <w:b/>
          <w:sz w:val="18"/>
          <w:szCs w:val="18"/>
          <w:lang w:val="it-IT"/>
        </w:rPr>
        <w:t xml:space="preserve">British Council, Ente accreditato dal </w:t>
      </w:r>
      <w:r w:rsidR="003948CC">
        <w:rPr>
          <w:b/>
          <w:sz w:val="18"/>
          <w:szCs w:val="18"/>
          <w:lang w:val="it-IT"/>
        </w:rPr>
        <w:t>MIUR</w:t>
      </w:r>
      <w:r w:rsidR="003948CC" w:rsidRPr="0088174A">
        <w:rPr>
          <w:b/>
          <w:sz w:val="18"/>
          <w:szCs w:val="18"/>
          <w:lang w:val="it-IT"/>
        </w:rPr>
        <w:t xml:space="preserve"> per la formazione con DM 90/2003, art 1, comma 2</w:t>
      </w:r>
    </w:p>
    <w:p w:rsidR="008E5BA1" w:rsidRDefault="008E5BA1" w:rsidP="00622049">
      <w:pPr>
        <w:jc w:val="center"/>
        <w:rPr>
          <w:b/>
          <w:sz w:val="18"/>
          <w:szCs w:val="18"/>
          <w:lang w:val="it-IT"/>
        </w:rPr>
      </w:pPr>
    </w:p>
    <w:p w:rsidR="000851AC" w:rsidRPr="00AB2769" w:rsidRDefault="007A52B1" w:rsidP="00622049">
      <w:pPr>
        <w:jc w:val="center"/>
      </w:pPr>
      <w:r>
        <w:rPr>
          <w:b/>
          <w:lang w:val="it-IT"/>
        </w:rPr>
        <w:t xml:space="preserve">        </w:t>
      </w:r>
      <w:r w:rsidR="003948CC" w:rsidRPr="00172D7B">
        <w:rPr>
          <w:b/>
        </w:rPr>
        <w:t>BRITISH COUNCIL, Via Manz</w:t>
      </w:r>
      <w:r w:rsidR="007117C1">
        <w:rPr>
          <w:b/>
        </w:rPr>
        <w:t>o</w:t>
      </w:r>
      <w:r w:rsidR="003948CC" w:rsidRPr="00172D7B">
        <w:rPr>
          <w:b/>
        </w:rPr>
        <w:t>ni 38, 20121 Milano</w:t>
      </w:r>
    </w:p>
    <w:sectPr w:rsidR="000851AC" w:rsidRPr="00AB2769" w:rsidSect="008E5BA1">
      <w:footerReference w:type="default" r:id="rId11"/>
      <w:headerReference w:type="first" r:id="rId12"/>
      <w:footerReference w:type="first" r:id="rId13"/>
      <w:type w:val="continuous"/>
      <w:pgSz w:w="11906" w:h="16838" w:code="9"/>
      <w:pgMar w:top="1134" w:right="1416" w:bottom="0" w:left="1134"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5E" w:rsidRDefault="0077215E">
      <w:r>
        <w:separator/>
      </w:r>
    </w:p>
  </w:endnote>
  <w:endnote w:type="continuationSeparator" w:id="0">
    <w:p w:rsidR="0077215E" w:rsidRDefault="007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itish Council Sans">
    <w:altName w:val="Cambria"/>
    <w:panose1 w:val="020B0504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ED" w:rsidRDefault="00B775ED">
    <w:pPr>
      <w:pStyle w:val="Footer"/>
    </w:pPr>
    <w:r>
      <w:t xml:space="preserve">Page </w:t>
    </w:r>
    <w:r w:rsidR="008715F8">
      <w:fldChar w:fldCharType="begin"/>
    </w:r>
    <w:r w:rsidR="008715F8">
      <w:instrText xml:space="preserve"> PAGE </w:instrText>
    </w:r>
    <w:r w:rsidR="008715F8">
      <w:fldChar w:fldCharType="separate"/>
    </w:r>
    <w:r w:rsidR="00C80E76">
      <w:rPr>
        <w:noProof/>
      </w:rPr>
      <w:t>2</w:t>
    </w:r>
    <w:r w:rsidR="008715F8">
      <w:rPr>
        <w:noProof/>
      </w:rPr>
      <w:fldChar w:fldCharType="end"/>
    </w:r>
    <w:r>
      <w:t xml:space="preserve"> of </w:t>
    </w:r>
    <w:r w:rsidR="0077215E">
      <w:fldChar w:fldCharType="begin"/>
    </w:r>
    <w:r w:rsidR="0077215E">
      <w:instrText xml:space="preserve"> NUMPAGES </w:instrText>
    </w:r>
    <w:r w:rsidR="0077215E">
      <w:fldChar w:fldCharType="separate"/>
    </w:r>
    <w:r w:rsidR="009C735D">
      <w:rPr>
        <w:noProof/>
      </w:rPr>
      <w:t>1</w:t>
    </w:r>
    <w:r w:rsidR="0077215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ED" w:rsidRPr="00601955" w:rsidRDefault="00B775ED">
    <w:pPr>
      <w:pStyle w:val="Footer"/>
      <w:rPr>
        <w:lang w:val="it-IT"/>
      </w:rPr>
    </w:pPr>
    <w:r w:rsidRPr="00601955">
      <w:rPr>
        <w:lang w:val="it-IT"/>
      </w:rPr>
      <w:t>Il British Council è l'Ente britannico per le relazioni internazionali nel campo della cultura e dell'educazione. Costruiamo relazioni di reciproco arricchimento tra il Regno Unito e gli altri paesi e promuoviamo la creatività britannica e gli obiettivi raggiunti.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5E" w:rsidRDefault="0077215E">
      <w:r>
        <w:separator/>
      </w:r>
    </w:p>
  </w:footnote>
  <w:footnote w:type="continuationSeparator" w:id="0">
    <w:p w:rsidR="0077215E" w:rsidRDefault="0077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4" w:space="0" w:color="auto"/>
      </w:tblBorders>
      <w:tblLayout w:type="fixed"/>
      <w:tblCellMar>
        <w:left w:w="0" w:type="dxa"/>
        <w:right w:w="0" w:type="dxa"/>
      </w:tblCellMar>
      <w:tblLook w:val="0000" w:firstRow="0" w:lastRow="0" w:firstColumn="0" w:lastColumn="0" w:noHBand="0" w:noVBand="0"/>
    </w:tblPr>
    <w:tblGrid>
      <w:gridCol w:w="3402"/>
      <w:gridCol w:w="6804"/>
    </w:tblGrid>
    <w:tr w:rsidR="00B775ED">
      <w:trPr>
        <w:trHeight w:hRule="exact" w:val="1080"/>
      </w:trPr>
      <w:tc>
        <w:tcPr>
          <w:tcW w:w="3402" w:type="dxa"/>
          <w:tcBorders>
            <w:bottom w:val="single" w:sz="4" w:space="0" w:color="auto"/>
          </w:tcBorders>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402"/>
          </w:tblGrid>
          <w:tr w:rsidR="00B775ED">
            <w:trPr>
              <w:trHeight w:hRule="exact" w:val="1080"/>
            </w:trPr>
            <w:tc>
              <w:tcPr>
                <w:tcW w:w="3402" w:type="dxa"/>
                <w:tcBorders>
                  <w:bottom w:val="single" w:sz="4" w:space="0" w:color="auto"/>
                </w:tcBorders>
              </w:tcPr>
              <w:p w:rsidR="00B775ED" w:rsidRDefault="00B775ED" w:rsidP="00040720">
                <w:pPr>
                  <w:pStyle w:val="Header"/>
                  <w:jc w:val="left"/>
                </w:pPr>
                <w:r>
                  <w:rPr>
                    <w:noProof/>
                    <w:lang w:eastAsia="en-GB"/>
                  </w:rPr>
                  <w:drawing>
                    <wp:inline distT="0" distB="0" distL="0" distR="0">
                      <wp:extent cx="1435100" cy="393700"/>
                      <wp:effectExtent l="25400" t="0" r="0" b="0"/>
                      <wp:docPr id="5" name="Immagin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srcRect/>
                              <a:stretch>
                                <a:fillRect/>
                              </a:stretch>
                            </pic:blipFill>
                            <pic:spPr bwMode="auto">
                              <a:xfrm>
                                <a:off x="0" y="0"/>
                                <a:ext cx="1435100" cy="393700"/>
                              </a:xfrm>
                              <a:prstGeom prst="rect">
                                <a:avLst/>
                              </a:prstGeom>
                              <a:noFill/>
                              <a:ln w="9525">
                                <a:noFill/>
                                <a:miter lim="800000"/>
                                <a:headEnd/>
                                <a:tailEnd/>
                              </a:ln>
                            </pic:spPr>
                          </pic:pic>
                        </a:graphicData>
                      </a:graphic>
                    </wp:inline>
                  </w:drawing>
                </w:r>
              </w:p>
            </w:tc>
          </w:tr>
        </w:tbl>
        <w:p w:rsidR="00B775ED" w:rsidRDefault="00B775ED">
          <w:pPr>
            <w:pStyle w:val="Header"/>
            <w:jc w:val="left"/>
          </w:pPr>
        </w:p>
      </w:tc>
      <w:tc>
        <w:tcPr>
          <w:tcW w:w="6804" w:type="dxa"/>
          <w:tcBorders>
            <w:bottom w:val="single" w:sz="4" w:space="0" w:color="auto"/>
          </w:tcBorders>
        </w:tcPr>
        <w:p w:rsidR="00B775ED" w:rsidRDefault="00B775ED" w:rsidP="00722B67">
          <w:pPr>
            <w:pStyle w:val="Header"/>
            <w:tabs>
              <w:tab w:val="clear" w:pos="4153"/>
              <w:tab w:val="clear" w:pos="8306"/>
            </w:tabs>
            <w:jc w:val="center"/>
            <w:rPr>
              <w:rFonts w:ascii="British Council Sans" w:hAnsi="British Council Sans"/>
            </w:rPr>
          </w:pPr>
          <w:r w:rsidRPr="00B042CB">
            <w:rPr>
              <w:rFonts w:ascii="British Council Sans" w:hAnsi="British Council Sans"/>
            </w:rPr>
            <w:t>SEMINARS AND CULTURAL EVENTS</w:t>
          </w:r>
        </w:p>
        <w:p w:rsidR="00B775ED" w:rsidRPr="00B042CB" w:rsidRDefault="00A65E1B" w:rsidP="002A62AB">
          <w:pPr>
            <w:pStyle w:val="Header"/>
            <w:tabs>
              <w:tab w:val="clear" w:pos="4153"/>
              <w:tab w:val="clear" w:pos="8306"/>
            </w:tabs>
            <w:jc w:val="center"/>
            <w:rPr>
              <w:rFonts w:ascii="British Council Sans" w:hAnsi="British Council Sans"/>
            </w:rPr>
          </w:pPr>
          <w:r>
            <w:rPr>
              <w:rFonts w:ascii="British Council Sans" w:hAnsi="British Council Sans"/>
            </w:rPr>
            <w:t xml:space="preserve">April </w:t>
          </w:r>
          <w:r w:rsidR="00B775ED">
            <w:rPr>
              <w:rFonts w:ascii="British Council Sans" w:hAnsi="British Council Sans"/>
            </w:rPr>
            <w:t>2016</w:t>
          </w:r>
        </w:p>
      </w:tc>
    </w:tr>
  </w:tbl>
  <w:p w:rsidR="00B775ED" w:rsidRDefault="00B775E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A6C42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25B1472"/>
    <w:multiLevelType w:val="hybridMultilevel"/>
    <w:tmpl w:val="D3888490"/>
    <w:lvl w:ilvl="0" w:tplc="213C4B72">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5F1594"/>
    <w:multiLevelType w:val="hybridMultilevel"/>
    <w:tmpl w:val="FD6467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16032B6C"/>
    <w:multiLevelType w:val="multilevel"/>
    <w:tmpl w:val="D6400EA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15">
    <w:nsid w:val="17443B58"/>
    <w:multiLevelType w:val="singleLevel"/>
    <w:tmpl w:val="9864D990"/>
    <w:lvl w:ilvl="0">
      <w:start w:val="3"/>
      <w:numFmt w:val="decimal"/>
      <w:lvlText w:val="%1."/>
      <w:lvlJc w:val="left"/>
      <w:pPr>
        <w:tabs>
          <w:tab w:val="num" w:pos="1410"/>
        </w:tabs>
        <w:ind w:left="1410" w:hanging="1410"/>
      </w:pPr>
      <w:rPr>
        <w:rFonts w:hint="default"/>
      </w:rPr>
    </w:lvl>
  </w:abstractNum>
  <w:abstractNum w:abstractNumId="16">
    <w:nsid w:val="1C326143"/>
    <w:multiLevelType w:val="multilevel"/>
    <w:tmpl w:val="13C85DD0"/>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17">
    <w:nsid w:val="20CA1466"/>
    <w:multiLevelType w:val="hybridMultilevel"/>
    <w:tmpl w:val="ECE0E21C"/>
    <w:lvl w:ilvl="0" w:tplc="DCD67676">
      <w:start w:val="21"/>
      <w:numFmt w:val="bullet"/>
      <w:lvlText w:val=""/>
      <w:lvlJc w:val="left"/>
      <w:pPr>
        <w:tabs>
          <w:tab w:val="num" w:pos="720"/>
        </w:tabs>
        <w:ind w:left="720" w:hanging="360"/>
      </w:pPr>
      <w:rPr>
        <w:rFonts w:ascii="Symbol" w:eastAsia="Times New Roman" w:hAnsi="Symbol" w:cs="SimSun" w:hint="default"/>
        <w:sz w:val="28"/>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A43EED"/>
    <w:multiLevelType w:val="hybridMultilevel"/>
    <w:tmpl w:val="EF60FCB2"/>
    <w:lvl w:ilvl="0" w:tplc="BC0E061E">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FC1D80"/>
    <w:multiLevelType w:val="multilevel"/>
    <w:tmpl w:val="EDF0BB84"/>
    <w:lvl w:ilvl="0">
      <w:start w:val="9"/>
      <w:numFmt w:val="decimal"/>
      <w:lvlText w:val="%1"/>
      <w:lvlJc w:val="left"/>
      <w:pPr>
        <w:tabs>
          <w:tab w:val="num" w:pos="495"/>
        </w:tabs>
        <w:ind w:left="495" w:hanging="495"/>
      </w:pPr>
      <w:rPr>
        <w:rFonts w:hint="default"/>
      </w:rPr>
    </w:lvl>
    <w:lvl w:ilvl="1">
      <w:start w:val="30"/>
      <w:numFmt w:val="decimal"/>
      <w:lvlText w:val="%1.%2"/>
      <w:lvlJc w:val="left"/>
      <w:pPr>
        <w:tabs>
          <w:tab w:val="num" w:pos="-438"/>
        </w:tabs>
        <w:ind w:left="-43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5091"/>
        </w:tabs>
        <w:ind w:left="-5091" w:hanging="1440"/>
      </w:pPr>
      <w:rPr>
        <w:rFonts w:hint="default"/>
      </w:rPr>
    </w:lvl>
    <w:lvl w:ilvl="8">
      <w:start w:val="1"/>
      <w:numFmt w:val="decimal"/>
      <w:lvlText w:val="%1.%2.%3.%4.%5.%6.%7.%8.%9"/>
      <w:lvlJc w:val="left"/>
      <w:pPr>
        <w:tabs>
          <w:tab w:val="num" w:pos="-5664"/>
        </w:tabs>
        <w:ind w:left="-5664" w:hanging="1800"/>
      </w:pPr>
      <w:rPr>
        <w:rFonts w:hint="default"/>
      </w:rPr>
    </w:lvl>
  </w:abstractNum>
  <w:abstractNum w:abstractNumId="20">
    <w:nsid w:val="295D1728"/>
    <w:multiLevelType w:val="hybridMultilevel"/>
    <w:tmpl w:val="15A4B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imSu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imSun"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imSun"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27576A8"/>
    <w:multiLevelType w:val="hybridMultilevel"/>
    <w:tmpl w:val="6B226CB6"/>
    <w:lvl w:ilvl="0" w:tplc="05EA3ED2">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E80E3F"/>
    <w:multiLevelType w:val="multilevel"/>
    <w:tmpl w:val="95BE007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23">
    <w:nsid w:val="364B15B1"/>
    <w:multiLevelType w:val="hybridMultilevel"/>
    <w:tmpl w:val="C0DADF7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imSu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imSun"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imSun"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93034BF"/>
    <w:multiLevelType w:val="hybridMultilevel"/>
    <w:tmpl w:val="717863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9CF0896"/>
    <w:multiLevelType w:val="hybridMultilevel"/>
    <w:tmpl w:val="087262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D732A12"/>
    <w:multiLevelType w:val="multilevel"/>
    <w:tmpl w:val="3B802EB0"/>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27">
    <w:nsid w:val="414B28CE"/>
    <w:multiLevelType w:val="hybridMultilevel"/>
    <w:tmpl w:val="5044B5C4"/>
    <w:lvl w:ilvl="0" w:tplc="8FB4980A">
      <w:start w:val="17"/>
      <w:numFmt w:val="bullet"/>
      <w:lvlText w:val=""/>
      <w:lvlJc w:val="left"/>
      <w:pPr>
        <w:ind w:left="720" w:hanging="360"/>
      </w:pPr>
      <w:rPr>
        <w:rFonts w:ascii="Symbol" w:eastAsia="Times New Roman" w:hAnsi="Symbol" w:cs="Symbol" w:hint="default"/>
        <w:b w:val="0"/>
        <w:sz w:val="3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91FB3"/>
    <w:multiLevelType w:val="multilevel"/>
    <w:tmpl w:val="BE94DB8C"/>
    <w:lvl w:ilvl="0">
      <w:start w:val="9"/>
      <w:numFmt w:val="decimal"/>
      <w:lvlText w:val="%1"/>
      <w:lvlJc w:val="left"/>
      <w:pPr>
        <w:tabs>
          <w:tab w:val="num" w:pos="495"/>
        </w:tabs>
        <w:ind w:left="495" w:hanging="495"/>
      </w:pPr>
      <w:rPr>
        <w:rFonts w:hint="default"/>
      </w:rPr>
    </w:lvl>
    <w:lvl w:ilvl="1">
      <w:start w:val="30"/>
      <w:numFmt w:val="decimal"/>
      <w:lvlText w:val="%1.%2"/>
      <w:lvlJc w:val="left"/>
      <w:pPr>
        <w:tabs>
          <w:tab w:val="num" w:pos="-438"/>
        </w:tabs>
        <w:ind w:left="-43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5091"/>
        </w:tabs>
        <w:ind w:left="-5091" w:hanging="1440"/>
      </w:pPr>
      <w:rPr>
        <w:rFonts w:hint="default"/>
      </w:rPr>
    </w:lvl>
    <w:lvl w:ilvl="8">
      <w:start w:val="1"/>
      <w:numFmt w:val="decimal"/>
      <w:lvlText w:val="%1.%2.%3.%4.%5.%6.%7.%8.%9"/>
      <w:lvlJc w:val="left"/>
      <w:pPr>
        <w:tabs>
          <w:tab w:val="num" w:pos="-5664"/>
        </w:tabs>
        <w:ind w:left="-5664" w:hanging="1800"/>
      </w:pPr>
      <w:rPr>
        <w:rFonts w:hint="default"/>
      </w:rPr>
    </w:lvl>
  </w:abstractNum>
  <w:abstractNum w:abstractNumId="29">
    <w:nsid w:val="5C503600"/>
    <w:multiLevelType w:val="hybridMultilevel"/>
    <w:tmpl w:val="DD048E28"/>
    <w:lvl w:ilvl="0" w:tplc="5EEA94AA">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402DFD"/>
    <w:multiLevelType w:val="hybridMultilevel"/>
    <w:tmpl w:val="8E7CB67A"/>
    <w:lvl w:ilvl="0" w:tplc="AD1C88DA">
      <w:numFmt w:val="bullet"/>
      <w:lvlText w:val=""/>
      <w:lvlJc w:val="left"/>
      <w:pPr>
        <w:ind w:left="720" w:hanging="360"/>
      </w:pPr>
      <w:rPr>
        <w:rFonts w:ascii="Symbol" w:eastAsia="Times New Roman" w:hAnsi="Symbol" w:cs="Symbol" w:hint="default"/>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DA29FE"/>
    <w:multiLevelType w:val="hybridMultilevel"/>
    <w:tmpl w:val="78387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2E5B9F"/>
    <w:multiLevelType w:val="multilevel"/>
    <w:tmpl w:val="15A4B1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imSu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imSu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imSun"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A1D2872"/>
    <w:multiLevelType w:val="multilevel"/>
    <w:tmpl w:val="B2B416CE"/>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34">
    <w:nsid w:val="70CB759E"/>
    <w:multiLevelType w:val="multilevel"/>
    <w:tmpl w:val="523E68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35">
    <w:nsid w:val="70E546C2"/>
    <w:multiLevelType w:val="hybridMultilevel"/>
    <w:tmpl w:val="AFA4C472"/>
    <w:lvl w:ilvl="0" w:tplc="0FE64E78">
      <w:start w:val="21"/>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ED75D3"/>
    <w:multiLevelType w:val="multilevel"/>
    <w:tmpl w:val="D1C8767A"/>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37">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abstractNum w:abstractNumId="38">
    <w:nsid w:val="7FFC44F1"/>
    <w:multiLevelType w:val="hybridMultilevel"/>
    <w:tmpl w:val="5C0EE87E"/>
    <w:lvl w:ilvl="0" w:tplc="EA5666BA">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3"/>
  </w:num>
  <w:num w:numId="13">
    <w:abstractNumId w:val="10"/>
  </w:num>
  <w:num w:numId="14">
    <w:abstractNumId w:val="13"/>
  </w:num>
  <w:num w:numId="15">
    <w:abstractNumId w:val="22"/>
  </w:num>
  <w:num w:numId="16">
    <w:abstractNumId w:val="14"/>
  </w:num>
  <w:num w:numId="17">
    <w:abstractNumId w:val="34"/>
  </w:num>
  <w:num w:numId="18">
    <w:abstractNumId w:val="26"/>
  </w:num>
  <w:num w:numId="19">
    <w:abstractNumId w:val="28"/>
  </w:num>
  <w:num w:numId="20">
    <w:abstractNumId w:val="19"/>
  </w:num>
  <w:num w:numId="21">
    <w:abstractNumId w:val="36"/>
  </w:num>
  <w:num w:numId="22">
    <w:abstractNumId w:val="33"/>
  </w:num>
  <w:num w:numId="23">
    <w:abstractNumId w:val="16"/>
  </w:num>
  <w:num w:numId="24">
    <w:abstractNumId w:val="15"/>
  </w:num>
  <w:num w:numId="25">
    <w:abstractNumId w:val="21"/>
  </w:num>
  <w:num w:numId="26">
    <w:abstractNumId w:val="29"/>
  </w:num>
  <w:num w:numId="27">
    <w:abstractNumId w:val="38"/>
  </w:num>
  <w:num w:numId="28">
    <w:abstractNumId w:val="25"/>
  </w:num>
  <w:num w:numId="29">
    <w:abstractNumId w:val="24"/>
  </w:num>
  <w:num w:numId="30">
    <w:abstractNumId w:val="20"/>
  </w:num>
  <w:num w:numId="31">
    <w:abstractNumId w:val="31"/>
  </w:num>
  <w:num w:numId="32">
    <w:abstractNumId w:val="32"/>
  </w:num>
  <w:num w:numId="33">
    <w:abstractNumId w:val="23"/>
  </w:num>
  <w:num w:numId="34">
    <w:abstractNumId w:val="12"/>
  </w:num>
  <w:num w:numId="35">
    <w:abstractNumId w:val="17"/>
  </w:num>
  <w:num w:numId="36">
    <w:abstractNumId w:val="35"/>
  </w:num>
  <w:num w:numId="37">
    <w:abstractNumId w:val="11"/>
  </w:num>
  <w:num w:numId="38">
    <w:abstractNumId w:val="18"/>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1955"/>
    <w:rsid w:val="000002D2"/>
    <w:rsid w:val="0000122C"/>
    <w:rsid w:val="00006DAB"/>
    <w:rsid w:val="000172DE"/>
    <w:rsid w:val="00020934"/>
    <w:rsid w:val="00021FC3"/>
    <w:rsid w:val="00027740"/>
    <w:rsid w:val="00034A89"/>
    <w:rsid w:val="00040720"/>
    <w:rsid w:val="00040B2D"/>
    <w:rsid w:val="0004324C"/>
    <w:rsid w:val="00043978"/>
    <w:rsid w:val="00045032"/>
    <w:rsid w:val="00045DB7"/>
    <w:rsid w:val="00047410"/>
    <w:rsid w:val="00051EDA"/>
    <w:rsid w:val="00053202"/>
    <w:rsid w:val="000648A4"/>
    <w:rsid w:val="00067023"/>
    <w:rsid w:val="00076E5F"/>
    <w:rsid w:val="00080F43"/>
    <w:rsid w:val="00084FEB"/>
    <w:rsid w:val="000851AC"/>
    <w:rsid w:val="00086567"/>
    <w:rsid w:val="000963DF"/>
    <w:rsid w:val="000A56ED"/>
    <w:rsid w:val="000B32FB"/>
    <w:rsid w:val="000B35AE"/>
    <w:rsid w:val="000B5BF2"/>
    <w:rsid w:val="000B6C4E"/>
    <w:rsid w:val="000C76B8"/>
    <w:rsid w:val="000D4C59"/>
    <w:rsid w:val="000E0EA3"/>
    <w:rsid w:val="000E4CF1"/>
    <w:rsid w:val="000E4D51"/>
    <w:rsid w:val="000F09E6"/>
    <w:rsid w:val="001040B1"/>
    <w:rsid w:val="00105F3F"/>
    <w:rsid w:val="001068AF"/>
    <w:rsid w:val="00113FAD"/>
    <w:rsid w:val="0013415D"/>
    <w:rsid w:val="001374EB"/>
    <w:rsid w:val="0014115D"/>
    <w:rsid w:val="001509F4"/>
    <w:rsid w:val="00156EE4"/>
    <w:rsid w:val="00172D7B"/>
    <w:rsid w:val="001754B8"/>
    <w:rsid w:val="00177610"/>
    <w:rsid w:val="00183D92"/>
    <w:rsid w:val="00193417"/>
    <w:rsid w:val="00193579"/>
    <w:rsid w:val="00195314"/>
    <w:rsid w:val="001A45C5"/>
    <w:rsid w:val="001A7465"/>
    <w:rsid w:val="001B4C77"/>
    <w:rsid w:val="001B7D85"/>
    <w:rsid w:val="001C168A"/>
    <w:rsid w:val="001C309C"/>
    <w:rsid w:val="001C4C67"/>
    <w:rsid w:val="001D0E93"/>
    <w:rsid w:val="001D3EDC"/>
    <w:rsid w:val="001E232E"/>
    <w:rsid w:val="001F3445"/>
    <w:rsid w:val="00200B73"/>
    <w:rsid w:val="00201540"/>
    <w:rsid w:val="0020657B"/>
    <w:rsid w:val="00216314"/>
    <w:rsid w:val="002218EA"/>
    <w:rsid w:val="00224185"/>
    <w:rsid w:val="002247A4"/>
    <w:rsid w:val="00242D8A"/>
    <w:rsid w:val="0024368E"/>
    <w:rsid w:val="00247C09"/>
    <w:rsid w:val="00251708"/>
    <w:rsid w:val="002533A3"/>
    <w:rsid w:val="00257808"/>
    <w:rsid w:val="00260C9A"/>
    <w:rsid w:val="002642BA"/>
    <w:rsid w:val="00265146"/>
    <w:rsid w:val="00281F4A"/>
    <w:rsid w:val="0029739F"/>
    <w:rsid w:val="002A3C1E"/>
    <w:rsid w:val="002A432A"/>
    <w:rsid w:val="002A62AB"/>
    <w:rsid w:val="002B0721"/>
    <w:rsid w:val="002B0CF4"/>
    <w:rsid w:val="002B5D55"/>
    <w:rsid w:val="002C09E6"/>
    <w:rsid w:val="002C3946"/>
    <w:rsid w:val="002C394C"/>
    <w:rsid w:val="002C5DC0"/>
    <w:rsid w:val="002E62B1"/>
    <w:rsid w:val="002F2A1E"/>
    <w:rsid w:val="002F52BD"/>
    <w:rsid w:val="00301B94"/>
    <w:rsid w:val="00301FB4"/>
    <w:rsid w:val="003038EC"/>
    <w:rsid w:val="00304257"/>
    <w:rsid w:val="003064C2"/>
    <w:rsid w:val="0031502F"/>
    <w:rsid w:val="0032262E"/>
    <w:rsid w:val="00323D49"/>
    <w:rsid w:val="003252AF"/>
    <w:rsid w:val="00325A88"/>
    <w:rsid w:val="00326368"/>
    <w:rsid w:val="00332248"/>
    <w:rsid w:val="00334ECA"/>
    <w:rsid w:val="00346009"/>
    <w:rsid w:val="00350787"/>
    <w:rsid w:val="00352236"/>
    <w:rsid w:val="00372E1E"/>
    <w:rsid w:val="00374D33"/>
    <w:rsid w:val="003939DA"/>
    <w:rsid w:val="003948CC"/>
    <w:rsid w:val="003973D3"/>
    <w:rsid w:val="003A5C05"/>
    <w:rsid w:val="003A7753"/>
    <w:rsid w:val="003B590C"/>
    <w:rsid w:val="003D2640"/>
    <w:rsid w:val="003D6FA4"/>
    <w:rsid w:val="003F037B"/>
    <w:rsid w:val="003F3122"/>
    <w:rsid w:val="003F4E17"/>
    <w:rsid w:val="00402075"/>
    <w:rsid w:val="004137BA"/>
    <w:rsid w:val="00425C09"/>
    <w:rsid w:val="004305F4"/>
    <w:rsid w:val="00430B72"/>
    <w:rsid w:val="00433412"/>
    <w:rsid w:val="00433F13"/>
    <w:rsid w:val="00434796"/>
    <w:rsid w:val="004439D9"/>
    <w:rsid w:val="004473A4"/>
    <w:rsid w:val="004515F4"/>
    <w:rsid w:val="00453DF9"/>
    <w:rsid w:val="00456D5A"/>
    <w:rsid w:val="004574B0"/>
    <w:rsid w:val="00465FA8"/>
    <w:rsid w:val="00466CAE"/>
    <w:rsid w:val="00477700"/>
    <w:rsid w:val="00480C4D"/>
    <w:rsid w:val="00492D11"/>
    <w:rsid w:val="00496C0B"/>
    <w:rsid w:val="00496C54"/>
    <w:rsid w:val="004A7FB2"/>
    <w:rsid w:val="004C0509"/>
    <w:rsid w:val="004C1725"/>
    <w:rsid w:val="004C7EDB"/>
    <w:rsid w:val="004E313E"/>
    <w:rsid w:val="004E66BA"/>
    <w:rsid w:val="004F2172"/>
    <w:rsid w:val="004F23C1"/>
    <w:rsid w:val="004F3412"/>
    <w:rsid w:val="004F6660"/>
    <w:rsid w:val="004F72C3"/>
    <w:rsid w:val="005032FD"/>
    <w:rsid w:val="0051036E"/>
    <w:rsid w:val="00516226"/>
    <w:rsid w:val="005249CF"/>
    <w:rsid w:val="0052668C"/>
    <w:rsid w:val="00531E04"/>
    <w:rsid w:val="00537723"/>
    <w:rsid w:val="00541B22"/>
    <w:rsid w:val="00543325"/>
    <w:rsid w:val="00546882"/>
    <w:rsid w:val="005517C6"/>
    <w:rsid w:val="00562BAB"/>
    <w:rsid w:val="00566332"/>
    <w:rsid w:val="0056640E"/>
    <w:rsid w:val="00566D8A"/>
    <w:rsid w:val="00567D44"/>
    <w:rsid w:val="0058078A"/>
    <w:rsid w:val="00586773"/>
    <w:rsid w:val="00595DC0"/>
    <w:rsid w:val="005A238A"/>
    <w:rsid w:val="005A37EF"/>
    <w:rsid w:val="005A3957"/>
    <w:rsid w:val="005A6CA4"/>
    <w:rsid w:val="005B199F"/>
    <w:rsid w:val="005B7D76"/>
    <w:rsid w:val="005C111C"/>
    <w:rsid w:val="005D1B2E"/>
    <w:rsid w:val="005D3535"/>
    <w:rsid w:val="005E2D00"/>
    <w:rsid w:val="005F4A07"/>
    <w:rsid w:val="005F4D39"/>
    <w:rsid w:val="00601955"/>
    <w:rsid w:val="006062F0"/>
    <w:rsid w:val="0060662D"/>
    <w:rsid w:val="0061128D"/>
    <w:rsid w:val="00615C90"/>
    <w:rsid w:val="00622049"/>
    <w:rsid w:val="00623772"/>
    <w:rsid w:val="00623CC0"/>
    <w:rsid w:val="00624526"/>
    <w:rsid w:val="00625D23"/>
    <w:rsid w:val="0062764D"/>
    <w:rsid w:val="006354B2"/>
    <w:rsid w:val="0063683C"/>
    <w:rsid w:val="00647F87"/>
    <w:rsid w:val="006525D8"/>
    <w:rsid w:val="0065355C"/>
    <w:rsid w:val="00660416"/>
    <w:rsid w:val="00671011"/>
    <w:rsid w:val="006912BC"/>
    <w:rsid w:val="00692529"/>
    <w:rsid w:val="006973E9"/>
    <w:rsid w:val="00697BA3"/>
    <w:rsid w:val="006A4E5C"/>
    <w:rsid w:val="006A791E"/>
    <w:rsid w:val="006D53E9"/>
    <w:rsid w:val="006E25A7"/>
    <w:rsid w:val="006F1217"/>
    <w:rsid w:val="006F40D3"/>
    <w:rsid w:val="007016CA"/>
    <w:rsid w:val="00702DE7"/>
    <w:rsid w:val="00706BA0"/>
    <w:rsid w:val="007117C1"/>
    <w:rsid w:val="00714237"/>
    <w:rsid w:val="007171C3"/>
    <w:rsid w:val="007206A2"/>
    <w:rsid w:val="00722B67"/>
    <w:rsid w:val="00724D93"/>
    <w:rsid w:val="007274F1"/>
    <w:rsid w:val="0073437E"/>
    <w:rsid w:val="00734EEB"/>
    <w:rsid w:val="00746506"/>
    <w:rsid w:val="0076553B"/>
    <w:rsid w:val="00770811"/>
    <w:rsid w:val="0077215E"/>
    <w:rsid w:val="00774B51"/>
    <w:rsid w:val="00786CEF"/>
    <w:rsid w:val="007909EC"/>
    <w:rsid w:val="007959EA"/>
    <w:rsid w:val="007A4474"/>
    <w:rsid w:val="007A52B1"/>
    <w:rsid w:val="007A775B"/>
    <w:rsid w:val="007B1000"/>
    <w:rsid w:val="007B5862"/>
    <w:rsid w:val="007C1AC4"/>
    <w:rsid w:val="007C4A04"/>
    <w:rsid w:val="007C7884"/>
    <w:rsid w:val="007C7A46"/>
    <w:rsid w:val="007D3198"/>
    <w:rsid w:val="007F10A3"/>
    <w:rsid w:val="007F17AD"/>
    <w:rsid w:val="007F182F"/>
    <w:rsid w:val="007F2433"/>
    <w:rsid w:val="00800CA1"/>
    <w:rsid w:val="0081417F"/>
    <w:rsid w:val="00820CC2"/>
    <w:rsid w:val="00824D2F"/>
    <w:rsid w:val="008260F3"/>
    <w:rsid w:val="00834A5C"/>
    <w:rsid w:val="00835E4D"/>
    <w:rsid w:val="008414A1"/>
    <w:rsid w:val="00847A04"/>
    <w:rsid w:val="008537F8"/>
    <w:rsid w:val="00864E42"/>
    <w:rsid w:val="00865DA7"/>
    <w:rsid w:val="00870BC5"/>
    <w:rsid w:val="008715F8"/>
    <w:rsid w:val="00871BF0"/>
    <w:rsid w:val="0087280F"/>
    <w:rsid w:val="008734E3"/>
    <w:rsid w:val="00873F73"/>
    <w:rsid w:val="008773F5"/>
    <w:rsid w:val="00877982"/>
    <w:rsid w:val="00882358"/>
    <w:rsid w:val="00883B78"/>
    <w:rsid w:val="008A21F4"/>
    <w:rsid w:val="008A34EC"/>
    <w:rsid w:val="008A6C61"/>
    <w:rsid w:val="008A7040"/>
    <w:rsid w:val="008A7AA6"/>
    <w:rsid w:val="008B4583"/>
    <w:rsid w:val="008C377F"/>
    <w:rsid w:val="008C7A30"/>
    <w:rsid w:val="008E0C01"/>
    <w:rsid w:val="008E5BA1"/>
    <w:rsid w:val="008E6715"/>
    <w:rsid w:val="0090143B"/>
    <w:rsid w:val="00902FF8"/>
    <w:rsid w:val="00920956"/>
    <w:rsid w:val="00926486"/>
    <w:rsid w:val="00937C18"/>
    <w:rsid w:val="00942781"/>
    <w:rsid w:val="0095650C"/>
    <w:rsid w:val="0096277F"/>
    <w:rsid w:val="00967F67"/>
    <w:rsid w:val="00970466"/>
    <w:rsid w:val="009739A8"/>
    <w:rsid w:val="00973E94"/>
    <w:rsid w:val="009827D5"/>
    <w:rsid w:val="00983595"/>
    <w:rsid w:val="0098359C"/>
    <w:rsid w:val="0098420E"/>
    <w:rsid w:val="00984BF5"/>
    <w:rsid w:val="00984FC3"/>
    <w:rsid w:val="00985D15"/>
    <w:rsid w:val="00992DEC"/>
    <w:rsid w:val="009954B4"/>
    <w:rsid w:val="00995E09"/>
    <w:rsid w:val="009B166C"/>
    <w:rsid w:val="009B2F5D"/>
    <w:rsid w:val="009C065A"/>
    <w:rsid w:val="009C7219"/>
    <w:rsid w:val="009C735D"/>
    <w:rsid w:val="009D0E1D"/>
    <w:rsid w:val="009D59D5"/>
    <w:rsid w:val="009D60C2"/>
    <w:rsid w:val="009D6221"/>
    <w:rsid w:val="009D7EA9"/>
    <w:rsid w:val="00A03537"/>
    <w:rsid w:val="00A15729"/>
    <w:rsid w:val="00A21C6C"/>
    <w:rsid w:val="00A22D15"/>
    <w:rsid w:val="00A23CE5"/>
    <w:rsid w:val="00A377CD"/>
    <w:rsid w:val="00A47053"/>
    <w:rsid w:val="00A56010"/>
    <w:rsid w:val="00A56117"/>
    <w:rsid w:val="00A60BAC"/>
    <w:rsid w:val="00A652F0"/>
    <w:rsid w:val="00A65E1B"/>
    <w:rsid w:val="00A84060"/>
    <w:rsid w:val="00A84B98"/>
    <w:rsid w:val="00A863E9"/>
    <w:rsid w:val="00A8664C"/>
    <w:rsid w:val="00A90C28"/>
    <w:rsid w:val="00A94740"/>
    <w:rsid w:val="00A95932"/>
    <w:rsid w:val="00AA247A"/>
    <w:rsid w:val="00AB2769"/>
    <w:rsid w:val="00AB313D"/>
    <w:rsid w:val="00AB6B00"/>
    <w:rsid w:val="00AC49FE"/>
    <w:rsid w:val="00AC4F26"/>
    <w:rsid w:val="00AC61D3"/>
    <w:rsid w:val="00AC788C"/>
    <w:rsid w:val="00AD684D"/>
    <w:rsid w:val="00AF1086"/>
    <w:rsid w:val="00AF2DFE"/>
    <w:rsid w:val="00B0751E"/>
    <w:rsid w:val="00B0792A"/>
    <w:rsid w:val="00B115B4"/>
    <w:rsid w:val="00B133C0"/>
    <w:rsid w:val="00B13DAE"/>
    <w:rsid w:val="00B20638"/>
    <w:rsid w:val="00B25C9F"/>
    <w:rsid w:val="00B36BC5"/>
    <w:rsid w:val="00B51BA5"/>
    <w:rsid w:val="00B5482D"/>
    <w:rsid w:val="00B628E6"/>
    <w:rsid w:val="00B66F42"/>
    <w:rsid w:val="00B76BF5"/>
    <w:rsid w:val="00B775ED"/>
    <w:rsid w:val="00B776CC"/>
    <w:rsid w:val="00B94BD8"/>
    <w:rsid w:val="00B94D5E"/>
    <w:rsid w:val="00BB0D2B"/>
    <w:rsid w:val="00BB6E21"/>
    <w:rsid w:val="00BC728A"/>
    <w:rsid w:val="00BD55C2"/>
    <w:rsid w:val="00BD69DB"/>
    <w:rsid w:val="00BE1C78"/>
    <w:rsid w:val="00BE3DFD"/>
    <w:rsid w:val="00BF0859"/>
    <w:rsid w:val="00BF1210"/>
    <w:rsid w:val="00BF19A5"/>
    <w:rsid w:val="00C02E1E"/>
    <w:rsid w:val="00C052DB"/>
    <w:rsid w:val="00C07588"/>
    <w:rsid w:val="00C07F2D"/>
    <w:rsid w:val="00C200CA"/>
    <w:rsid w:val="00C24C45"/>
    <w:rsid w:val="00C31EAA"/>
    <w:rsid w:val="00C36283"/>
    <w:rsid w:val="00C36C83"/>
    <w:rsid w:val="00C410A5"/>
    <w:rsid w:val="00C4233A"/>
    <w:rsid w:val="00C4314F"/>
    <w:rsid w:val="00C53335"/>
    <w:rsid w:val="00C552DA"/>
    <w:rsid w:val="00C633C7"/>
    <w:rsid w:val="00C67351"/>
    <w:rsid w:val="00C70915"/>
    <w:rsid w:val="00C720B9"/>
    <w:rsid w:val="00C73611"/>
    <w:rsid w:val="00C80E76"/>
    <w:rsid w:val="00C97974"/>
    <w:rsid w:val="00CA74E0"/>
    <w:rsid w:val="00CB5FA3"/>
    <w:rsid w:val="00CB7993"/>
    <w:rsid w:val="00CC40C8"/>
    <w:rsid w:val="00CC7D51"/>
    <w:rsid w:val="00CD3D0A"/>
    <w:rsid w:val="00CD4A88"/>
    <w:rsid w:val="00CD690B"/>
    <w:rsid w:val="00CF27EF"/>
    <w:rsid w:val="00CF2B14"/>
    <w:rsid w:val="00CF5814"/>
    <w:rsid w:val="00CF65CE"/>
    <w:rsid w:val="00D03ECF"/>
    <w:rsid w:val="00D04E19"/>
    <w:rsid w:val="00D21D49"/>
    <w:rsid w:val="00D2237D"/>
    <w:rsid w:val="00D242AF"/>
    <w:rsid w:val="00D37524"/>
    <w:rsid w:val="00D41173"/>
    <w:rsid w:val="00D41D3E"/>
    <w:rsid w:val="00D44D83"/>
    <w:rsid w:val="00D60510"/>
    <w:rsid w:val="00D6069B"/>
    <w:rsid w:val="00D72AE1"/>
    <w:rsid w:val="00D738DB"/>
    <w:rsid w:val="00D80D95"/>
    <w:rsid w:val="00D859A0"/>
    <w:rsid w:val="00D97E74"/>
    <w:rsid w:val="00DB13BA"/>
    <w:rsid w:val="00DB6EED"/>
    <w:rsid w:val="00DD4D6B"/>
    <w:rsid w:val="00DF28FF"/>
    <w:rsid w:val="00E00439"/>
    <w:rsid w:val="00E074AC"/>
    <w:rsid w:val="00E13639"/>
    <w:rsid w:val="00E15A8D"/>
    <w:rsid w:val="00E20CE0"/>
    <w:rsid w:val="00E308D1"/>
    <w:rsid w:val="00E31B06"/>
    <w:rsid w:val="00E47758"/>
    <w:rsid w:val="00E5205C"/>
    <w:rsid w:val="00E534C8"/>
    <w:rsid w:val="00E571B7"/>
    <w:rsid w:val="00E609BF"/>
    <w:rsid w:val="00E625E1"/>
    <w:rsid w:val="00E6705A"/>
    <w:rsid w:val="00E75F46"/>
    <w:rsid w:val="00E76739"/>
    <w:rsid w:val="00E76ED4"/>
    <w:rsid w:val="00E92FF7"/>
    <w:rsid w:val="00E93CA3"/>
    <w:rsid w:val="00E973FC"/>
    <w:rsid w:val="00E97EAD"/>
    <w:rsid w:val="00EA16FA"/>
    <w:rsid w:val="00EB0D63"/>
    <w:rsid w:val="00EB0DF4"/>
    <w:rsid w:val="00EB1ADC"/>
    <w:rsid w:val="00EB3413"/>
    <w:rsid w:val="00EC14C7"/>
    <w:rsid w:val="00ED2065"/>
    <w:rsid w:val="00ED6D55"/>
    <w:rsid w:val="00EE0719"/>
    <w:rsid w:val="00EE305F"/>
    <w:rsid w:val="00EE4FDD"/>
    <w:rsid w:val="00EE6530"/>
    <w:rsid w:val="00EF5D9E"/>
    <w:rsid w:val="00F142D6"/>
    <w:rsid w:val="00F21354"/>
    <w:rsid w:val="00F2727B"/>
    <w:rsid w:val="00F42CDD"/>
    <w:rsid w:val="00F465BC"/>
    <w:rsid w:val="00F54580"/>
    <w:rsid w:val="00F5614B"/>
    <w:rsid w:val="00F615CA"/>
    <w:rsid w:val="00F72914"/>
    <w:rsid w:val="00F75D12"/>
    <w:rsid w:val="00F83B11"/>
    <w:rsid w:val="00F90531"/>
    <w:rsid w:val="00F9236F"/>
    <w:rsid w:val="00FA4CC3"/>
    <w:rsid w:val="00FA6CCA"/>
    <w:rsid w:val="00FA709C"/>
    <w:rsid w:val="00FA74B1"/>
    <w:rsid w:val="00FB0C97"/>
    <w:rsid w:val="00FB5F26"/>
    <w:rsid w:val="00FB7680"/>
    <w:rsid w:val="00FC5A09"/>
    <w:rsid w:val="00FD67D7"/>
    <w:rsid w:val="00FE1FC2"/>
    <w:rsid w:val="00FE28AA"/>
    <w:rsid w:val="00FF2119"/>
    <w:rsid w:val="00FF3C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ubtitle"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A6"/>
    <w:rPr>
      <w:rFonts w:ascii="Arial" w:hAnsi="Arial" w:cs="Arial"/>
      <w:lang w:eastAsia="zh-CN"/>
    </w:rPr>
  </w:style>
  <w:style w:type="paragraph" w:styleId="Heading1">
    <w:name w:val="heading 1"/>
    <w:basedOn w:val="Normal"/>
    <w:next w:val="Normal"/>
    <w:qFormat/>
    <w:rsid w:val="00D80D95"/>
    <w:pPr>
      <w:keepNext/>
      <w:outlineLvl w:val="0"/>
    </w:pPr>
    <w:rPr>
      <w:rFonts w:ascii="British Council Sans" w:hAnsi="British Council Sans"/>
      <w:color w:val="000000"/>
    </w:rPr>
  </w:style>
  <w:style w:type="paragraph" w:styleId="Heading2">
    <w:name w:val="heading 2"/>
    <w:basedOn w:val="Normal"/>
    <w:next w:val="Normal"/>
    <w:qFormat/>
    <w:rsid w:val="00D80D95"/>
    <w:pPr>
      <w:keepNext/>
      <w:spacing w:before="240" w:after="60"/>
      <w:outlineLvl w:val="1"/>
    </w:pPr>
    <w:rPr>
      <w:rFonts w:ascii="Century Schoolbook" w:hAnsi="Century Schoolbook"/>
      <w:b/>
      <w:bCs/>
      <w:sz w:val="28"/>
      <w:szCs w:val="28"/>
    </w:rPr>
  </w:style>
  <w:style w:type="paragraph" w:styleId="Heading3">
    <w:name w:val="heading 3"/>
    <w:basedOn w:val="Normal"/>
    <w:next w:val="Normal"/>
    <w:qFormat/>
    <w:rsid w:val="00D80D95"/>
    <w:pPr>
      <w:keepNext/>
      <w:jc w:val="both"/>
      <w:outlineLvl w:val="2"/>
    </w:pPr>
    <w:rPr>
      <w:rFonts w:ascii="British Council Sans" w:hAnsi="British Council Sans"/>
      <w:b/>
      <w:bCs/>
      <w:color w:val="000000"/>
    </w:rPr>
  </w:style>
  <w:style w:type="paragraph" w:styleId="Heading4">
    <w:name w:val="heading 4"/>
    <w:basedOn w:val="Normal"/>
    <w:next w:val="Normal"/>
    <w:qFormat/>
    <w:rsid w:val="00D80D95"/>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3"/>
    </w:pPr>
    <w:rPr>
      <w:rFonts w:ascii="British Council Sans" w:hAnsi="British Council Sans"/>
      <w:b/>
      <w:bCs/>
      <w:i/>
      <w:iCs/>
      <w:sz w:val="36"/>
      <w:szCs w:val="36"/>
      <w:lang w:val="it-IT"/>
    </w:rPr>
  </w:style>
  <w:style w:type="paragraph" w:styleId="Heading5">
    <w:name w:val="heading 5"/>
    <w:basedOn w:val="Normal"/>
    <w:next w:val="Normal"/>
    <w:qFormat/>
    <w:rsid w:val="00D80D95"/>
    <w:pPr>
      <w:keepNext/>
      <w:spacing w:before="240" w:after="60"/>
      <w:outlineLvl w:val="4"/>
    </w:pPr>
    <w:rPr>
      <w:rFonts w:ascii="Century Schoolbook" w:hAnsi="Century Schoolbook"/>
      <w:b/>
      <w:bCs/>
      <w:sz w:val="22"/>
      <w:szCs w:val="22"/>
    </w:rPr>
  </w:style>
  <w:style w:type="paragraph" w:styleId="Heading6">
    <w:name w:val="heading 6"/>
    <w:basedOn w:val="Normal"/>
    <w:next w:val="Normal"/>
    <w:qFormat/>
    <w:rsid w:val="00D80D95"/>
    <w:pPr>
      <w:spacing w:before="240" w:after="60"/>
      <w:outlineLvl w:val="5"/>
    </w:pPr>
    <w:rPr>
      <w:rFonts w:ascii="Times New Roman" w:hAnsi="Times New Roman" w:cs="Times New Roman"/>
      <w:i/>
      <w:iCs/>
      <w:sz w:val="22"/>
      <w:szCs w:val="22"/>
    </w:rPr>
  </w:style>
  <w:style w:type="paragraph" w:styleId="Heading7">
    <w:name w:val="heading 7"/>
    <w:basedOn w:val="Normal"/>
    <w:qFormat/>
    <w:rsid w:val="00D80D95"/>
    <w:pPr>
      <w:outlineLvl w:val="6"/>
    </w:pPr>
    <w:rPr>
      <w:rFonts w:ascii="Univers" w:hAnsi="Univers"/>
      <w:b/>
      <w:bCs/>
      <w:sz w:val="32"/>
      <w:szCs w:val="32"/>
    </w:rPr>
  </w:style>
  <w:style w:type="paragraph" w:styleId="Heading8">
    <w:name w:val="heading 8"/>
    <w:basedOn w:val="Normal"/>
    <w:next w:val="Normal"/>
    <w:qFormat/>
    <w:rsid w:val="00D80D95"/>
    <w:pPr>
      <w:keepNext/>
      <w:jc w:val="center"/>
      <w:outlineLvl w:val="7"/>
    </w:pPr>
    <w:rPr>
      <w:rFonts w:ascii="Univers" w:hAnsi="Univers"/>
      <w:b/>
      <w:bCs/>
      <w:sz w:val="36"/>
      <w:szCs w:val="36"/>
    </w:rPr>
  </w:style>
  <w:style w:type="paragraph" w:styleId="Heading9">
    <w:name w:val="heading 9"/>
    <w:basedOn w:val="Normal"/>
    <w:next w:val="Normal"/>
    <w:qFormat/>
    <w:rsid w:val="00D80D9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D95"/>
    <w:pPr>
      <w:tabs>
        <w:tab w:val="center" w:pos="4153"/>
        <w:tab w:val="right" w:pos="8306"/>
      </w:tabs>
      <w:jc w:val="right"/>
    </w:pPr>
    <w:rPr>
      <w:b/>
      <w:bCs/>
      <w:sz w:val="32"/>
      <w:szCs w:val="32"/>
    </w:rPr>
  </w:style>
  <w:style w:type="paragraph" w:styleId="TOC9">
    <w:name w:val="toc 9"/>
    <w:basedOn w:val="Normal"/>
    <w:next w:val="Normal"/>
    <w:autoRedefine/>
    <w:semiHidden/>
    <w:rsid w:val="00D80D95"/>
    <w:pPr>
      <w:ind w:left="1600"/>
    </w:pPr>
  </w:style>
  <w:style w:type="paragraph" w:styleId="Footer">
    <w:name w:val="footer"/>
    <w:basedOn w:val="Normal"/>
    <w:rsid w:val="00D80D95"/>
    <w:pPr>
      <w:tabs>
        <w:tab w:val="center" w:pos="4153"/>
        <w:tab w:val="right" w:pos="8306"/>
      </w:tabs>
      <w:ind w:left="-284"/>
      <w:jc w:val="center"/>
    </w:pPr>
    <w:rPr>
      <w:sz w:val="12"/>
      <w:szCs w:val="12"/>
    </w:rPr>
  </w:style>
  <w:style w:type="paragraph" w:customStyle="1" w:styleId="Bullet">
    <w:name w:val="Bullet"/>
    <w:basedOn w:val="Normal"/>
    <w:rsid w:val="00D80D95"/>
    <w:pPr>
      <w:numPr>
        <w:numId w:val="11"/>
      </w:numPr>
      <w:tabs>
        <w:tab w:val="clear" w:pos="360"/>
        <w:tab w:val="num" w:pos="567"/>
      </w:tabs>
      <w:spacing w:before="180"/>
      <w:ind w:left="567" w:hanging="567"/>
    </w:pPr>
  </w:style>
  <w:style w:type="paragraph" w:customStyle="1" w:styleId="NumberedBodyText">
    <w:name w:val="Numbered Body Text"/>
    <w:basedOn w:val="Normal"/>
    <w:rsid w:val="00D80D95"/>
    <w:pPr>
      <w:numPr>
        <w:ilvl w:val="1"/>
        <w:numId w:val="12"/>
      </w:numPr>
      <w:spacing w:before="180"/>
    </w:pPr>
  </w:style>
  <w:style w:type="paragraph" w:customStyle="1" w:styleId="NumberedParagraph">
    <w:name w:val="Numbered Paragraph"/>
    <w:basedOn w:val="Normal"/>
    <w:rsid w:val="00D80D95"/>
    <w:pPr>
      <w:numPr>
        <w:numId w:val="13"/>
      </w:numPr>
      <w:spacing w:before="180"/>
    </w:pPr>
  </w:style>
  <w:style w:type="paragraph" w:customStyle="1" w:styleId="NumberedSubHeading">
    <w:name w:val="Numbered Sub Heading"/>
    <w:basedOn w:val="Normal"/>
    <w:next w:val="Normal"/>
    <w:rsid w:val="00D80D95"/>
    <w:pPr>
      <w:keepNext/>
      <w:numPr>
        <w:numId w:val="14"/>
      </w:numPr>
      <w:spacing w:before="440" w:after="40"/>
    </w:pPr>
    <w:rPr>
      <w:b/>
      <w:bCs/>
      <w:sz w:val="22"/>
      <w:szCs w:val="22"/>
    </w:rPr>
  </w:style>
  <w:style w:type="paragraph" w:customStyle="1" w:styleId="PageHeading">
    <w:name w:val="Page Heading"/>
    <w:basedOn w:val="Normal"/>
    <w:next w:val="Normal"/>
    <w:rsid w:val="00D80D95"/>
    <w:pPr>
      <w:pageBreakBefore/>
      <w:spacing w:before="480" w:after="280"/>
    </w:pPr>
    <w:rPr>
      <w:sz w:val="44"/>
      <w:szCs w:val="44"/>
    </w:rPr>
  </w:style>
  <w:style w:type="paragraph" w:customStyle="1" w:styleId="SubHeading">
    <w:name w:val="Sub Heading"/>
    <w:basedOn w:val="Normal"/>
    <w:next w:val="Normal"/>
    <w:rsid w:val="00D80D95"/>
    <w:pPr>
      <w:keepNext/>
      <w:spacing w:before="440" w:after="280"/>
    </w:pPr>
    <w:rPr>
      <w:b/>
      <w:bCs/>
    </w:rPr>
  </w:style>
  <w:style w:type="character" w:styleId="Hyperlink">
    <w:name w:val="Hyperlink"/>
    <w:rsid w:val="00D80D95"/>
    <w:rPr>
      <w:color w:val="0000FF"/>
      <w:u w:val="single"/>
    </w:rPr>
  </w:style>
  <w:style w:type="paragraph" w:styleId="BodyText2">
    <w:name w:val="Body Text 2"/>
    <w:basedOn w:val="Normal"/>
    <w:link w:val="BodyText2Char"/>
    <w:rsid w:val="00D80D95"/>
    <w:rPr>
      <w:rFonts w:ascii="Univers" w:hAnsi="Univers"/>
    </w:rPr>
  </w:style>
  <w:style w:type="paragraph" w:styleId="BodyText3">
    <w:name w:val="Body Text 3"/>
    <w:basedOn w:val="Normal"/>
    <w:rsid w:val="00D80D95"/>
    <w:rPr>
      <w:rFonts w:ascii="Univers" w:hAnsi="Univers"/>
      <w:b/>
      <w:bCs/>
      <w:i/>
      <w:iCs/>
    </w:rPr>
  </w:style>
  <w:style w:type="paragraph" w:styleId="TOC1">
    <w:name w:val="toc 1"/>
    <w:basedOn w:val="Normal"/>
    <w:next w:val="Normal"/>
    <w:autoRedefine/>
    <w:semiHidden/>
    <w:rsid w:val="00D80D95"/>
    <w:pPr>
      <w:spacing w:before="440"/>
    </w:pPr>
    <w:rPr>
      <w:rFonts w:ascii="Univers" w:hAnsi="Univers"/>
    </w:rPr>
  </w:style>
  <w:style w:type="paragraph" w:styleId="Title">
    <w:name w:val="Title"/>
    <w:basedOn w:val="Normal"/>
    <w:qFormat/>
    <w:rsid w:val="00D80D95"/>
    <w:pPr>
      <w:jc w:val="center"/>
    </w:pPr>
    <w:rPr>
      <w:rFonts w:ascii="Century Schoolbook" w:hAnsi="Century Schoolbook"/>
      <w:b/>
      <w:bCs/>
      <w:sz w:val="36"/>
      <w:szCs w:val="36"/>
    </w:rPr>
  </w:style>
  <w:style w:type="paragraph" w:styleId="Subtitle">
    <w:name w:val="Subtitle"/>
    <w:basedOn w:val="Normal"/>
    <w:link w:val="SubtitleChar"/>
    <w:qFormat/>
    <w:rsid w:val="00D80D9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pPr>
    <w:rPr>
      <w:rFonts w:ascii="Century Schoolbook" w:hAnsi="Century Schoolbook"/>
      <w:b/>
      <w:bCs/>
      <w:sz w:val="52"/>
      <w:szCs w:val="52"/>
      <w:lang w:val="it-IT" w:eastAsia="en-US"/>
    </w:rPr>
  </w:style>
  <w:style w:type="character" w:styleId="Strong">
    <w:name w:val="Strong"/>
    <w:qFormat/>
    <w:rsid w:val="00D80D95"/>
    <w:rPr>
      <w:b/>
      <w:bCs/>
    </w:rPr>
  </w:style>
  <w:style w:type="paragraph" w:styleId="DocumentMap">
    <w:name w:val="Document Map"/>
    <w:basedOn w:val="Normal"/>
    <w:semiHidden/>
    <w:rsid w:val="00D80D95"/>
    <w:pPr>
      <w:shd w:val="clear" w:color="auto" w:fill="000080"/>
    </w:pPr>
    <w:rPr>
      <w:rFonts w:ascii="Tahoma" w:hAnsi="Tahoma" w:cs="Tahoma"/>
    </w:rPr>
  </w:style>
  <w:style w:type="paragraph" w:styleId="ListBullet">
    <w:name w:val="List Bullet"/>
    <w:basedOn w:val="Normal"/>
    <w:autoRedefine/>
    <w:rsid w:val="00D80D95"/>
    <w:pPr>
      <w:numPr>
        <w:numId w:val="1"/>
      </w:numPr>
      <w:tabs>
        <w:tab w:val="clear" w:pos="360"/>
        <w:tab w:val="num" w:pos="567"/>
      </w:tabs>
      <w:ind w:left="567" w:hanging="567"/>
    </w:pPr>
    <w:rPr>
      <w:rFonts w:ascii="Century Schoolbook" w:hAnsi="Century Schoolbook"/>
      <w:sz w:val="22"/>
      <w:szCs w:val="22"/>
    </w:rPr>
  </w:style>
  <w:style w:type="paragraph" w:styleId="Caption">
    <w:name w:val="caption"/>
    <w:basedOn w:val="Normal"/>
    <w:next w:val="Normal"/>
    <w:qFormat/>
    <w:rsid w:val="00D80D95"/>
    <w:pPr>
      <w:jc w:val="center"/>
    </w:pPr>
    <w:rPr>
      <w:rFonts w:ascii="Univers" w:hAnsi="Univers"/>
      <w:b/>
      <w:bCs/>
      <w:sz w:val="28"/>
      <w:szCs w:val="28"/>
    </w:rPr>
  </w:style>
  <w:style w:type="paragraph" w:styleId="BodyTextIndent3">
    <w:name w:val="Body Text Indent 3"/>
    <w:basedOn w:val="Normal"/>
    <w:rsid w:val="00D80D95"/>
    <w:pPr>
      <w:ind w:left="-993"/>
      <w:jc w:val="both"/>
    </w:pPr>
    <w:rPr>
      <w:rFonts w:ascii="Univers" w:hAnsi="Univers"/>
      <w:sz w:val="22"/>
      <w:szCs w:val="22"/>
    </w:rPr>
  </w:style>
  <w:style w:type="paragraph" w:styleId="BlockText">
    <w:name w:val="Block Text"/>
    <w:basedOn w:val="Normal"/>
    <w:rsid w:val="00D80D95"/>
    <w:pPr>
      <w:ind w:left="-709" w:right="186" w:firstLine="709"/>
    </w:pPr>
    <w:rPr>
      <w:rFonts w:ascii="British Council Sans" w:hAnsi="British Council Sans"/>
      <w:snapToGrid w:val="0"/>
      <w:sz w:val="22"/>
      <w:szCs w:val="22"/>
      <w:lang w:eastAsia="en-US"/>
    </w:rPr>
  </w:style>
  <w:style w:type="paragraph" w:styleId="BodyText">
    <w:name w:val="Body Text"/>
    <w:basedOn w:val="Normal"/>
    <w:rsid w:val="00D80D95"/>
    <w:rPr>
      <w:rFonts w:ascii="British Council Sans" w:hAnsi="British Council Sans"/>
      <w:b/>
      <w:bCs/>
      <w:sz w:val="36"/>
      <w:szCs w:val="36"/>
      <w:lang w:val="it-IT"/>
    </w:rPr>
  </w:style>
  <w:style w:type="character" w:customStyle="1" w:styleId="BodyText2Char">
    <w:name w:val="Body Text 2 Char"/>
    <w:link w:val="BodyText2"/>
    <w:locked/>
    <w:rsid w:val="002857A3"/>
    <w:rPr>
      <w:rFonts w:ascii="Univers" w:hAnsi="Univers" w:cs="Arial"/>
      <w:sz w:val="24"/>
      <w:szCs w:val="24"/>
      <w:lang w:val="en-GB" w:eastAsia="zh-CN" w:bidi="ar-SA"/>
    </w:rPr>
  </w:style>
  <w:style w:type="paragraph" w:styleId="BalloonText">
    <w:name w:val="Balloon Text"/>
    <w:basedOn w:val="Normal"/>
    <w:semiHidden/>
    <w:rsid w:val="00F80E2F"/>
    <w:rPr>
      <w:rFonts w:ascii="Tahoma" w:hAnsi="Tahoma" w:cs="Tahoma"/>
      <w:sz w:val="16"/>
      <w:szCs w:val="16"/>
    </w:rPr>
  </w:style>
  <w:style w:type="table" w:styleId="TableGrid">
    <w:name w:val="Table Grid"/>
    <w:basedOn w:val="TableNormal"/>
    <w:rsid w:val="0061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3882"/>
    <w:rPr>
      <w:color w:val="800080"/>
      <w:u w:val="single"/>
    </w:rPr>
  </w:style>
  <w:style w:type="character" w:styleId="Emphasis">
    <w:name w:val="Emphasis"/>
    <w:qFormat/>
    <w:rsid w:val="000F251C"/>
    <w:rPr>
      <w:i/>
      <w:iCs/>
    </w:rPr>
  </w:style>
  <w:style w:type="paragraph" w:styleId="NormalWeb">
    <w:name w:val="Normal (Web)"/>
    <w:basedOn w:val="Normal"/>
    <w:uiPriority w:val="99"/>
    <w:rsid w:val="002D5680"/>
    <w:pPr>
      <w:spacing w:before="100" w:beforeAutospacing="1" w:after="100" w:afterAutospacing="1"/>
    </w:pPr>
    <w:rPr>
      <w:rFonts w:ascii="Times New Roman" w:eastAsia="SimSun" w:hAnsi="Times New Roman" w:cs="Times New Roman"/>
    </w:rPr>
  </w:style>
  <w:style w:type="character" w:customStyle="1" w:styleId="st1">
    <w:name w:val="st1"/>
    <w:basedOn w:val="DefaultParagraphFont"/>
    <w:rsid w:val="00892F3B"/>
  </w:style>
  <w:style w:type="character" w:customStyle="1" w:styleId="EmailStyle25">
    <w:name w:val="EmailStyle25"/>
    <w:semiHidden/>
    <w:rsid w:val="008D56AC"/>
    <w:rPr>
      <w:rFonts w:ascii="Arial" w:hAnsi="Arial" w:cs="Arial"/>
      <w:color w:val="auto"/>
      <w:sz w:val="24"/>
      <w:szCs w:val="24"/>
      <w:u w:val="none"/>
    </w:rPr>
  </w:style>
  <w:style w:type="character" w:customStyle="1" w:styleId="EmailStyle45">
    <w:name w:val="EmailStyle45"/>
    <w:semiHidden/>
    <w:rsid w:val="00B361C7"/>
    <w:rPr>
      <w:rFonts w:ascii="Arial" w:hAnsi="Arial" w:cs="Arial"/>
      <w:b w:val="0"/>
      <w:bCs w:val="0"/>
      <w:i w:val="0"/>
      <w:iCs w:val="0"/>
      <w:strike w:val="0"/>
      <w:color w:val="0000FF"/>
      <w:sz w:val="24"/>
      <w:szCs w:val="24"/>
      <w:u w:val="none"/>
    </w:rPr>
  </w:style>
  <w:style w:type="character" w:customStyle="1" w:styleId="apple-style-span">
    <w:name w:val="apple-style-span"/>
    <w:basedOn w:val="DefaultParagraphFont"/>
    <w:rsid w:val="00B361C7"/>
  </w:style>
  <w:style w:type="character" w:customStyle="1" w:styleId="apple-converted-space">
    <w:name w:val="apple-converted-space"/>
    <w:basedOn w:val="DefaultParagraphFont"/>
    <w:rsid w:val="00B361C7"/>
  </w:style>
  <w:style w:type="paragraph" w:styleId="PlainText">
    <w:name w:val="Plain Text"/>
    <w:basedOn w:val="Normal"/>
    <w:link w:val="PlainTextChar"/>
    <w:rsid w:val="002E47E3"/>
    <w:rPr>
      <w:rFonts w:ascii="Courier New" w:eastAsia="SimSun" w:hAnsi="Courier New" w:cs="Courier New"/>
    </w:rPr>
  </w:style>
  <w:style w:type="character" w:customStyle="1" w:styleId="SubtitleChar">
    <w:name w:val="Subtitle Char"/>
    <w:basedOn w:val="DefaultParagraphFont"/>
    <w:link w:val="Subtitle"/>
    <w:rsid w:val="00985D15"/>
    <w:rPr>
      <w:rFonts w:ascii="Century Schoolbook" w:hAnsi="Century Schoolbook" w:cs="Arial"/>
      <w:b/>
      <w:bCs/>
      <w:sz w:val="52"/>
      <w:szCs w:val="52"/>
      <w:lang w:val="it-IT" w:eastAsia="en-US"/>
    </w:rPr>
  </w:style>
  <w:style w:type="paragraph" w:customStyle="1" w:styleId="Pa1">
    <w:name w:val="Pa1"/>
    <w:basedOn w:val="Normal"/>
    <w:next w:val="Normal"/>
    <w:uiPriority w:val="99"/>
    <w:rsid w:val="00A60BAC"/>
    <w:pPr>
      <w:autoSpaceDE w:val="0"/>
      <w:autoSpaceDN w:val="0"/>
      <w:adjustRightInd w:val="0"/>
      <w:spacing w:line="271" w:lineRule="atLeast"/>
    </w:pPr>
    <w:rPr>
      <w:rFonts w:ascii="Frutiger 45 Light" w:hAnsi="Frutiger 45 Light" w:cs="Times New Roman"/>
      <w:lang w:eastAsia="en-GB"/>
    </w:rPr>
  </w:style>
  <w:style w:type="character" w:customStyle="1" w:styleId="A11">
    <w:name w:val="A11"/>
    <w:uiPriority w:val="99"/>
    <w:rsid w:val="00A60BAC"/>
    <w:rPr>
      <w:rFonts w:cs="Frutiger 45 Light"/>
      <w:color w:val="000000"/>
      <w:sz w:val="30"/>
      <w:szCs w:val="30"/>
    </w:rPr>
  </w:style>
  <w:style w:type="character" w:customStyle="1" w:styleId="PlainTextChar">
    <w:name w:val="Plain Text Char"/>
    <w:basedOn w:val="DefaultParagraphFont"/>
    <w:link w:val="PlainText"/>
    <w:rsid w:val="00C200CA"/>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ubtitle"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7A6"/>
    <w:rPr>
      <w:rFonts w:ascii="Arial" w:hAnsi="Arial" w:cs="Arial"/>
      <w:lang w:eastAsia="zh-CN"/>
    </w:rPr>
  </w:style>
  <w:style w:type="paragraph" w:styleId="Heading1">
    <w:name w:val="heading 1"/>
    <w:basedOn w:val="Normal"/>
    <w:next w:val="Normal"/>
    <w:qFormat/>
    <w:rsid w:val="00D80D95"/>
    <w:pPr>
      <w:keepNext/>
      <w:outlineLvl w:val="0"/>
    </w:pPr>
    <w:rPr>
      <w:rFonts w:ascii="British Council Sans" w:hAnsi="British Council Sans"/>
      <w:color w:val="000000"/>
    </w:rPr>
  </w:style>
  <w:style w:type="paragraph" w:styleId="Heading2">
    <w:name w:val="heading 2"/>
    <w:basedOn w:val="Normal"/>
    <w:next w:val="Normal"/>
    <w:qFormat/>
    <w:rsid w:val="00D80D95"/>
    <w:pPr>
      <w:keepNext/>
      <w:spacing w:before="240" w:after="60"/>
      <w:outlineLvl w:val="1"/>
    </w:pPr>
    <w:rPr>
      <w:rFonts w:ascii="Century Schoolbook" w:hAnsi="Century Schoolbook"/>
      <w:b/>
      <w:bCs/>
      <w:sz w:val="28"/>
      <w:szCs w:val="28"/>
    </w:rPr>
  </w:style>
  <w:style w:type="paragraph" w:styleId="Heading3">
    <w:name w:val="heading 3"/>
    <w:basedOn w:val="Normal"/>
    <w:next w:val="Normal"/>
    <w:qFormat/>
    <w:rsid w:val="00D80D95"/>
    <w:pPr>
      <w:keepNext/>
      <w:jc w:val="both"/>
      <w:outlineLvl w:val="2"/>
    </w:pPr>
    <w:rPr>
      <w:rFonts w:ascii="British Council Sans" w:hAnsi="British Council Sans"/>
      <w:b/>
      <w:bCs/>
      <w:color w:val="000000"/>
    </w:rPr>
  </w:style>
  <w:style w:type="paragraph" w:styleId="Heading4">
    <w:name w:val="heading 4"/>
    <w:basedOn w:val="Normal"/>
    <w:next w:val="Normal"/>
    <w:qFormat/>
    <w:rsid w:val="00D80D95"/>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3"/>
    </w:pPr>
    <w:rPr>
      <w:rFonts w:ascii="British Council Sans" w:hAnsi="British Council Sans"/>
      <w:b/>
      <w:bCs/>
      <w:i/>
      <w:iCs/>
      <w:sz w:val="36"/>
      <w:szCs w:val="36"/>
      <w:lang w:val="it-IT"/>
    </w:rPr>
  </w:style>
  <w:style w:type="paragraph" w:styleId="Heading5">
    <w:name w:val="heading 5"/>
    <w:basedOn w:val="Normal"/>
    <w:next w:val="Normal"/>
    <w:qFormat/>
    <w:rsid w:val="00D80D95"/>
    <w:pPr>
      <w:keepNext/>
      <w:spacing w:before="240" w:after="60"/>
      <w:outlineLvl w:val="4"/>
    </w:pPr>
    <w:rPr>
      <w:rFonts w:ascii="Century Schoolbook" w:hAnsi="Century Schoolbook"/>
      <w:b/>
      <w:bCs/>
      <w:sz w:val="22"/>
      <w:szCs w:val="22"/>
    </w:rPr>
  </w:style>
  <w:style w:type="paragraph" w:styleId="Heading6">
    <w:name w:val="heading 6"/>
    <w:basedOn w:val="Normal"/>
    <w:next w:val="Normal"/>
    <w:qFormat/>
    <w:rsid w:val="00D80D95"/>
    <w:pPr>
      <w:spacing w:before="240" w:after="60"/>
      <w:outlineLvl w:val="5"/>
    </w:pPr>
    <w:rPr>
      <w:rFonts w:ascii="Times New Roman" w:hAnsi="Times New Roman" w:cs="Times New Roman"/>
      <w:i/>
      <w:iCs/>
      <w:sz w:val="22"/>
      <w:szCs w:val="22"/>
    </w:rPr>
  </w:style>
  <w:style w:type="paragraph" w:styleId="Heading7">
    <w:name w:val="heading 7"/>
    <w:basedOn w:val="Normal"/>
    <w:qFormat/>
    <w:rsid w:val="00D80D95"/>
    <w:pPr>
      <w:outlineLvl w:val="6"/>
    </w:pPr>
    <w:rPr>
      <w:rFonts w:ascii="Univers" w:hAnsi="Univers"/>
      <w:b/>
      <w:bCs/>
      <w:sz w:val="32"/>
      <w:szCs w:val="32"/>
    </w:rPr>
  </w:style>
  <w:style w:type="paragraph" w:styleId="Heading8">
    <w:name w:val="heading 8"/>
    <w:basedOn w:val="Normal"/>
    <w:next w:val="Normal"/>
    <w:qFormat/>
    <w:rsid w:val="00D80D95"/>
    <w:pPr>
      <w:keepNext/>
      <w:jc w:val="center"/>
      <w:outlineLvl w:val="7"/>
    </w:pPr>
    <w:rPr>
      <w:rFonts w:ascii="Univers" w:hAnsi="Univers"/>
      <w:b/>
      <w:bCs/>
      <w:sz w:val="36"/>
      <w:szCs w:val="36"/>
    </w:rPr>
  </w:style>
  <w:style w:type="paragraph" w:styleId="Heading9">
    <w:name w:val="heading 9"/>
    <w:basedOn w:val="Normal"/>
    <w:next w:val="Normal"/>
    <w:qFormat/>
    <w:rsid w:val="00D80D9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D95"/>
    <w:pPr>
      <w:tabs>
        <w:tab w:val="center" w:pos="4153"/>
        <w:tab w:val="right" w:pos="8306"/>
      </w:tabs>
      <w:jc w:val="right"/>
    </w:pPr>
    <w:rPr>
      <w:b/>
      <w:bCs/>
      <w:sz w:val="32"/>
      <w:szCs w:val="32"/>
    </w:rPr>
  </w:style>
  <w:style w:type="paragraph" w:styleId="TOC9">
    <w:name w:val="toc 9"/>
    <w:basedOn w:val="Normal"/>
    <w:next w:val="Normal"/>
    <w:autoRedefine/>
    <w:semiHidden/>
    <w:rsid w:val="00D80D95"/>
    <w:pPr>
      <w:ind w:left="1600"/>
    </w:pPr>
  </w:style>
  <w:style w:type="paragraph" w:styleId="Footer">
    <w:name w:val="footer"/>
    <w:basedOn w:val="Normal"/>
    <w:rsid w:val="00D80D95"/>
    <w:pPr>
      <w:tabs>
        <w:tab w:val="center" w:pos="4153"/>
        <w:tab w:val="right" w:pos="8306"/>
      </w:tabs>
      <w:ind w:left="-284"/>
      <w:jc w:val="center"/>
    </w:pPr>
    <w:rPr>
      <w:sz w:val="12"/>
      <w:szCs w:val="12"/>
    </w:rPr>
  </w:style>
  <w:style w:type="paragraph" w:customStyle="1" w:styleId="Bullet">
    <w:name w:val="Bullet"/>
    <w:basedOn w:val="Normal"/>
    <w:rsid w:val="00D80D95"/>
    <w:pPr>
      <w:numPr>
        <w:numId w:val="11"/>
      </w:numPr>
      <w:tabs>
        <w:tab w:val="clear" w:pos="360"/>
        <w:tab w:val="num" w:pos="567"/>
      </w:tabs>
      <w:spacing w:before="180"/>
      <w:ind w:left="567" w:hanging="567"/>
    </w:pPr>
  </w:style>
  <w:style w:type="paragraph" w:customStyle="1" w:styleId="NumberedBodyText">
    <w:name w:val="Numbered Body Text"/>
    <w:basedOn w:val="Normal"/>
    <w:rsid w:val="00D80D95"/>
    <w:pPr>
      <w:numPr>
        <w:ilvl w:val="1"/>
        <w:numId w:val="12"/>
      </w:numPr>
      <w:spacing w:before="180"/>
    </w:pPr>
  </w:style>
  <w:style w:type="paragraph" w:customStyle="1" w:styleId="NumberedParagraph">
    <w:name w:val="Numbered Paragraph"/>
    <w:basedOn w:val="Normal"/>
    <w:rsid w:val="00D80D95"/>
    <w:pPr>
      <w:numPr>
        <w:numId w:val="13"/>
      </w:numPr>
      <w:spacing w:before="180"/>
    </w:pPr>
  </w:style>
  <w:style w:type="paragraph" w:customStyle="1" w:styleId="NumberedSubHeading">
    <w:name w:val="Numbered Sub Heading"/>
    <w:basedOn w:val="Normal"/>
    <w:next w:val="Normal"/>
    <w:rsid w:val="00D80D95"/>
    <w:pPr>
      <w:keepNext/>
      <w:numPr>
        <w:numId w:val="14"/>
      </w:numPr>
      <w:spacing w:before="440" w:after="40"/>
    </w:pPr>
    <w:rPr>
      <w:b/>
      <w:bCs/>
      <w:sz w:val="22"/>
      <w:szCs w:val="22"/>
    </w:rPr>
  </w:style>
  <w:style w:type="paragraph" w:customStyle="1" w:styleId="PageHeading">
    <w:name w:val="Page Heading"/>
    <w:basedOn w:val="Normal"/>
    <w:next w:val="Normal"/>
    <w:rsid w:val="00D80D95"/>
    <w:pPr>
      <w:pageBreakBefore/>
      <w:spacing w:before="480" w:after="280"/>
    </w:pPr>
    <w:rPr>
      <w:sz w:val="44"/>
      <w:szCs w:val="44"/>
    </w:rPr>
  </w:style>
  <w:style w:type="paragraph" w:customStyle="1" w:styleId="SubHeading">
    <w:name w:val="Sub Heading"/>
    <w:basedOn w:val="Normal"/>
    <w:next w:val="Normal"/>
    <w:rsid w:val="00D80D95"/>
    <w:pPr>
      <w:keepNext/>
      <w:spacing w:before="440" w:after="280"/>
    </w:pPr>
    <w:rPr>
      <w:b/>
      <w:bCs/>
    </w:rPr>
  </w:style>
  <w:style w:type="character" w:styleId="Hyperlink">
    <w:name w:val="Hyperlink"/>
    <w:rsid w:val="00D80D95"/>
    <w:rPr>
      <w:color w:val="0000FF"/>
      <w:u w:val="single"/>
    </w:rPr>
  </w:style>
  <w:style w:type="paragraph" w:styleId="BodyText2">
    <w:name w:val="Body Text 2"/>
    <w:basedOn w:val="Normal"/>
    <w:link w:val="BodyText2Char"/>
    <w:rsid w:val="00D80D95"/>
    <w:rPr>
      <w:rFonts w:ascii="Univers" w:hAnsi="Univers"/>
    </w:rPr>
  </w:style>
  <w:style w:type="paragraph" w:styleId="BodyText3">
    <w:name w:val="Body Text 3"/>
    <w:basedOn w:val="Normal"/>
    <w:rsid w:val="00D80D95"/>
    <w:rPr>
      <w:rFonts w:ascii="Univers" w:hAnsi="Univers"/>
      <w:b/>
      <w:bCs/>
      <w:i/>
      <w:iCs/>
    </w:rPr>
  </w:style>
  <w:style w:type="paragraph" w:styleId="TOC1">
    <w:name w:val="toc 1"/>
    <w:basedOn w:val="Normal"/>
    <w:next w:val="Normal"/>
    <w:autoRedefine/>
    <w:semiHidden/>
    <w:rsid w:val="00D80D95"/>
    <w:pPr>
      <w:spacing w:before="440"/>
    </w:pPr>
    <w:rPr>
      <w:rFonts w:ascii="Univers" w:hAnsi="Univers"/>
    </w:rPr>
  </w:style>
  <w:style w:type="paragraph" w:styleId="Title">
    <w:name w:val="Title"/>
    <w:basedOn w:val="Normal"/>
    <w:qFormat/>
    <w:rsid w:val="00D80D95"/>
    <w:pPr>
      <w:jc w:val="center"/>
    </w:pPr>
    <w:rPr>
      <w:rFonts w:ascii="Century Schoolbook" w:hAnsi="Century Schoolbook"/>
      <w:b/>
      <w:bCs/>
      <w:sz w:val="36"/>
      <w:szCs w:val="36"/>
    </w:rPr>
  </w:style>
  <w:style w:type="paragraph" w:styleId="Subtitle">
    <w:name w:val="Subtitle"/>
    <w:basedOn w:val="Normal"/>
    <w:link w:val="SubtitleChar"/>
    <w:qFormat/>
    <w:rsid w:val="00D80D9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pPr>
    <w:rPr>
      <w:rFonts w:ascii="Century Schoolbook" w:hAnsi="Century Schoolbook"/>
      <w:b/>
      <w:bCs/>
      <w:sz w:val="52"/>
      <w:szCs w:val="52"/>
      <w:lang w:val="it-IT" w:eastAsia="en-US"/>
    </w:rPr>
  </w:style>
  <w:style w:type="character" w:styleId="Strong">
    <w:name w:val="Strong"/>
    <w:qFormat/>
    <w:rsid w:val="00D80D95"/>
    <w:rPr>
      <w:b/>
      <w:bCs/>
    </w:rPr>
  </w:style>
  <w:style w:type="paragraph" w:styleId="DocumentMap">
    <w:name w:val="Document Map"/>
    <w:basedOn w:val="Normal"/>
    <w:semiHidden/>
    <w:rsid w:val="00D80D95"/>
    <w:pPr>
      <w:shd w:val="clear" w:color="auto" w:fill="000080"/>
    </w:pPr>
    <w:rPr>
      <w:rFonts w:ascii="Tahoma" w:hAnsi="Tahoma" w:cs="Tahoma"/>
    </w:rPr>
  </w:style>
  <w:style w:type="paragraph" w:styleId="ListBullet">
    <w:name w:val="List Bullet"/>
    <w:basedOn w:val="Normal"/>
    <w:autoRedefine/>
    <w:rsid w:val="00D80D95"/>
    <w:pPr>
      <w:numPr>
        <w:numId w:val="1"/>
      </w:numPr>
      <w:tabs>
        <w:tab w:val="clear" w:pos="360"/>
        <w:tab w:val="num" w:pos="567"/>
      </w:tabs>
      <w:ind w:left="567" w:hanging="567"/>
    </w:pPr>
    <w:rPr>
      <w:rFonts w:ascii="Century Schoolbook" w:hAnsi="Century Schoolbook"/>
      <w:sz w:val="22"/>
      <w:szCs w:val="22"/>
    </w:rPr>
  </w:style>
  <w:style w:type="paragraph" w:styleId="Caption">
    <w:name w:val="caption"/>
    <w:basedOn w:val="Normal"/>
    <w:next w:val="Normal"/>
    <w:qFormat/>
    <w:rsid w:val="00D80D95"/>
    <w:pPr>
      <w:jc w:val="center"/>
    </w:pPr>
    <w:rPr>
      <w:rFonts w:ascii="Univers" w:hAnsi="Univers"/>
      <w:b/>
      <w:bCs/>
      <w:sz w:val="28"/>
      <w:szCs w:val="28"/>
    </w:rPr>
  </w:style>
  <w:style w:type="paragraph" w:styleId="BodyTextIndent3">
    <w:name w:val="Body Text Indent 3"/>
    <w:basedOn w:val="Normal"/>
    <w:rsid w:val="00D80D95"/>
    <w:pPr>
      <w:ind w:left="-993"/>
      <w:jc w:val="both"/>
    </w:pPr>
    <w:rPr>
      <w:rFonts w:ascii="Univers" w:hAnsi="Univers"/>
      <w:sz w:val="22"/>
      <w:szCs w:val="22"/>
    </w:rPr>
  </w:style>
  <w:style w:type="paragraph" w:styleId="BlockText">
    <w:name w:val="Block Text"/>
    <w:basedOn w:val="Normal"/>
    <w:rsid w:val="00D80D95"/>
    <w:pPr>
      <w:ind w:left="-709" w:right="186" w:firstLine="709"/>
    </w:pPr>
    <w:rPr>
      <w:rFonts w:ascii="British Council Sans" w:hAnsi="British Council Sans"/>
      <w:snapToGrid w:val="0"/>
      <w:sz w:val="22"/>
      <w:szCs w:val="22"/>
      <w:lang w:eastAsia="en-US"/>
    </w:rPr>
  </w:style>
  <w:style w:type="paragraph" w:styleId="BodyText">
    <w:name w:val="Body Text"/>
    <w:basedOn w:val="Normal"/>
    <w:rsid w:val="00D80D95"/>
    <w:rPr>
      <w:rFonts w:ascii="British Council Sans" w:hAnsi="British Council Sans"/>
      <w:b/>
      <w:bCs/>
      <w:sz w:val="36"/>
      <w:szCs w:val="36"/>
      <w:lang w:val="it-IT"/>
    </w:rPr>
  </w:style>
  <w:style w:type="character" w:customStyle="1" w:styleId="BodyText2Char">
    <w:name w:val="Body Text 2 Char"/>
    <w:link w:val="BodyText2"/>
    <w:locked/>
    <w:rsid w:val="002857A3"/>
    <w:rPr>
      <w:rFonts w:ascii="Univers" w:hAnsi="Univers" w:cs="Arial"/>
      <w:sz w:val="24"/>
      <w:szCs w:val="24"/>
      <w:lang w:val="en-GB" w:eastAsia="zh-CN" w:bidi="ar-SA"/>
    </w:rPr>
  </w:style>
  <w:style w:type="paragraph" w:styleId="BalloonText">
    <w:name w:val="Balloon Text"/>
    <w:basedOn w:val="Normal"/>
    <w:semiHidden/>
    <w:rsid w:val="00F80E2F"/>
    <w:rPr>
      <w:rFonts w:ascii="Tahoma" w:hAnsi="Tahoma" w:cs="Tahoma"/>
      <w:sz w:val="16"/>
      <w:szCs w:val="16"/>
    </w:rPr>
  </w:style>
  <w:style w:type="table" w:styleId="TableGrid">
    <w:name w:val="Table Grid"/>
    <w:basedOn w:val="TableNormal"/>
    <w:rsid w:val="0061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3882"/>
    <w:rPr>
      <w:color w:val="800080"/>
      <w:u w:val="single"/>
    </w:rPr>
  </w:style>
  <w:style w:type="character" w:styleId="Emphasis">
    <w:name w:val="Emphasis"/>
    <w:qFormat/>
    <w:rsid w:val="000F251C"/>
    <w:rPr>
      <w:i/>
      <w:iCs/>
    </w:rPr>
  </w:style>
  <w:style w:type="paragraph" w:styleId="NormalWeb">
    <w:name w:val="Normal (Web)"/>
    <w:basedOn w:val="Normal"/>
    <w:uiPriority w:val="99"/>
    <w:rsid w:val="002D5680"/>
    <w:pPr>
      <w:spacing w:before="100" w:beforeAutospacing="1" w:after="100" w:afterAutospacing="1"/>
    </w:pPr>
    <w:rPr>
      <w:rFonts w:ascii="Times New Roman" w:eastAsia="SimSun" w:hAnsi="Times New Roman" w:cs="Times New Roman"/>
    </w:rPr>
  </w:style>
  <w:style w:type="character" w:customStyle="1" w:styleId="st1">
    <w:name w:val="st1"/>
    <w:basedOn w:val="DefaultParagraphFont"/>
    <w:rsid w:val="00892F3B"/>
  </w:style>
  <w:style w:type="character" w:customStyle="1" w:styleId="EmailStyle25">
    <w:name w:val="EmailStyle25"/>
    <w:semiHidden/>
    <w:rsid w:val="008D56AC"/>
    <w:rPr>
      <w:rFonts w:ascii="Arial" w:hAnsi="Arial" w:cs="Arial"/>
      <w:color w:val="auto"/>
      <w:sz w:val="24"/>
      <w:szCs w:val="24"/>
      <w:u w:val="none"/>
    </w:rPr>
  </w:style>
  <w:style w:type="character" w:customStyle="1" w:styleId="EmailStyle45">
    <w:name w:val="EmailStyle45"/>
    <w:semiHidden/>
    <w:rsid w:val="00B361C7"/>
    <w:rPr>
      <w:rFonts w:ascii="Arial" w:hAnsi="Arial" w:cs="Arial"/>
      <w:b w:val="0"/>
      <w:bCs w:val="0"/>
      <w:i w:val="0"/>
      <w:iCs w:val="0"/>
      <w:strike w:val="0"/>
      <w:color w:val="0000FF"/>
      <w:sz w:val="24"/>
      <w:szCs w:val="24"/>
      <w:u w:val="none"/>
    </w:rPr>
  </w:style>
  <w:style w:type="character" w:customStyle="1" w:styleId="apple-style-span">
    <w:name w:val="apple-style-span"/>
    <w:basedOn w:val="DefaultParagraphFont"/>
    <w:rsid w:val="00B361C7"/>
  </w:style>
  <w:style w:type="character" w:customStyle="1" w:styleId="apple-converted-space">
    <w:name w:val="apple-converted-space"/>
    <w:basedOn w:val="DefaultParagraphFont"/>
    <w:rsid w:val="00B361C7"/>
  </w:style>
  <w:style w:type="paragraph" w:styleId="PlainText">
    <w:name w:val="Plain Text"/>
    <w:basedOn w:val="Normal"/>
    <w:link w:val="PlainTextChar"/>
    <w:rsid w:val="002E47E3"/>
    <w:rPr>
      <w:rFonts w:ascii="Courier New" w:eastAsia="SimSun" w:hAnsi="Courier New" w:cs="Courier New"/>
    </w:rPr>
  </w:style>
  <w:style w:type="character" w:customStyle="1" w:styleId="SubtitleChar">
    <w:name w:val="Subtitle Char"/>
    <w:basedOn w:val="DefaultParagraphFont"/>
    <w:link w:val="Subtitle"/>
    <w:rsid w:val="00985D15"/>
    <w:rPr>
      <w:rFonts w:ascii="Century Schoolbook" w:hAnsi="Century Schoolbook" w:cs="Arial"/>
      <w:b/>
      <w:bCs/>
      <w:sz w:val="52"/>
      <w:szCs w:val="52"/>
      <w:lang w:val="it-IT" w:eastAsia="en-US"/>
    </w:rPr>
  </w:style>
  <w:style w:type="paragraph" w:customStyle="1" w:styleId="Pa1">
    <w:name w:val="Pa1"/>
    <w:basedOn w:val="Normal"/>
    <w:next w:val="Normal"/>
    <w:uiPriority w:val="99"/>
    <w:rsid w:val="00A60BAC"/>
    <w:pPr>
      <w:autoSpaceDE w:val="0"/>
      <w:autoSpaceDN w:val="0"/>
      <w:adjustRightInd w:val="0"/>
      <w:spacing w:line="271" w:lineRule="atLeast"/>
    </w:pPr>
    <w:rPr>
      <w:rFonts w:ascii="Frutiger 45 Light" w:hAnsi="Frutiger 45 Light" w:cs="Times New Roman"/>
      <w:lang w:eastAsia="en-GB"/>
    </w:rPr>
  </w:style>
  <w:style w:type="character" w:customStyle="1" w:styleId="A11">
    <w:name w:val="A11"/>
    <w:uiPriority w:val="99"/>
    <w:rsid w:val="00A60BAC"/>
    <w:rPr>
      <w:rFonts w:cs="Frutiger 45 Light"/>
      <w:color w:val="000000"/>
      <w:sz w:val="30"/>
      <w:szCs w:val="30"/>
    </w:rPr>
  </w:style>
  <w:style w:type="character" w:customStyle="1" w:styleId="PlainTextChar">
    <w:name w:val="Plain Text Char"/>
    <w:basedOn w:val="DefaultParagraphFont"/>
    <w:link w:val="PlainText"/>
    <w:rsid w:val="00C200CA"/>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559">
      <w:bodyDiv w:val="1"/>
      <w:marLeft w:val="0"/>
      <w:marRight w:val="0"/>
      <w:marTop w:val="0"/>
      <w:marBottom w:val="0"/>
      <w:divBdr>
        <w:top w:val="none" w:sz="0" w:space="0" w:color="auto"/>
        <w:left w:val="none" w:sz="0" w:space="0" w:color="auto"/>
        <w:bottom w:val="none" w:sz="0" w:space="0" w:color="auto"/>
        <w:right w:val="none" w:sz="0" w:space="0" w:color="auto"/>
      </w:divBdr>
    </w:div>
    <w:div w:id="8407981">
      <w:bodyDiv w:val="1"/>
      <w:marLeft w:val="0"/>
      <w:marRight w:val="0"/>
      <w:marTop w:val="0"/>
      <w:marBottom w:val="0"/>
      <w:divBdr>
        <w:top w:val="none" w:sz="0" w:space="0" w:color="auto"/>
        <w:left w:val="none" w:sz="0" w:space="0" w:color="auto"/>
        <w:bottom w:val="none" w:sz="0" w:space="0" w:color="auto"/>
        <w:right w:val="none" w:sz="0" w:space="0" w:color="auto"/>
      </w:divBdr>
      <w:divsChild>
        <w:div w:id="924992112">
          <w:marLeft w:val="0"/>
          <w:marRight w:val="0"/>
          <w:marTop w:val="0"/>
          <w:marBottom w:val="0"/>
          <w:divBdr>
            <w:top w:val="none" w:sz="0" w:space="0" w:color="auto"/>
            <w:left w:val="none" w:sz="0" w:space="0" w:color="auto"/>
            <w:bottom w:val="none" w:sz="0" w:space="0" w:color="auto"/>
            <w:right w:val="none" w:sz="0" w:space="0" w:color="auto"/>
          </w:divBdr>
        </w:div>
        <w:div w:id="1475486943">
          <w:marLeft w:val="0"/>
          <w:marRight w:val="0"/>
          <w:marTop w:val="0"/>
          <w:marBottom w:val="0"/>
          <w:divBdr>
            <w:top w:val="none" w:sz="0" w:space="0" w:color="auto"/>
            <w:left w:val="none" w:sz="0" w:space="0" w:color="auto"/>
            <w:bottom w:val="none" w:sz="0" w:space="0" w:color="auto"/>
            <w:right w:val="none" w:sz="0" w:space="0" w:color="auto"/>
          </w:divBdr>
        </w:div>
      </w:divsChild>
    </w:div>
    <w:div w:id="92827080">
      <w:bodyDiv w:val="1"/>
      <w:marLeft w:val="0"/>
      <w:marRight w:val="0"/>
      <w:marTop w:val="0"/>
      <w:marBottom w:val="0"/>
      <w:divBdr>
        <w:top w:val="none" w:sz="0" w:space="0" w:color="auto"/>
        <w:left w:val="none" w:sz="0" w:space="0" w:color="auto"/>
        <w:bottom w:val="none" w:sz="0" w:space="0" w:color="auto"/>
        <w:right w:val="none" w:sz="0" w:space="0" w:color="auto"/>
      </w:divBdr>
    </w:div>
    <w:div w:id="99299258">
      <w:bodyDiv w:val="1"/>
      <w:marLeft w:val="0"/>
      <w:marRight w:val="0"/>
      <w:marTop w:val="0"/>
      <w:marBottom w:val="0"/>
      <w:divBdr>
        <w:top w:val="none" w:sz="0" w:space="0" w:color="auto"/>
        <w:left w:val="none" w:sz="0" w:space="0" w:color="auto"/>
        <w:bottom w:val="none" w:sz="0" w:space="0" w:color="auto"/>
        <w:right w:val="none" w:sz="0" w:space="0" w:color="auto"/>
      </w:divBdr>
      <w:divsChild>
        <w:div w:id="1233005351">
          <w:marLeft w:val="0"/>
          <w:marRight w:val="0"/>
          <w:marTop w:val="0"/>
          <w:marBottom w:val="0"/>
          <w:divBdr>
            <w:top w:val="none" w:sz="0" w:space="0" w:color="auto"/>
            <w:left w:val="none" w:sz="0" w:space="0" w:color="auto"/>
            <w:bottom w:val="none" w:sz="0" w:space="0" w:color="auto"/>
            <w:right w:val="none" w:sz="0" w:space="0" w:color="auto"/>
          </w:divBdr>
        </w:div>
        <w:div w:id="1692494612">
          <w:marLeft w:val="0"/>
          <w:marRight w:val="0"/>
          <w:marTop w:val="0"/>
          <w:marBottom w:val="0"/>
          <w:divBdr>
            <w:top w:val="none" w:sz="0" w:space="0" w:color="auto"/>
            <w:left w:val="none" w:sz="0" w:space="0" w:color="auto"/>
            <w:bottom w:val="none" w:sz="0" w:space="0" w:color="auto"/>
            <w:right w:val="none" w:sz="0" w:space="0" w:color="auto"/>
          </w:divBdr>
        </w:div>
        <w:div w:id="2052996442">
          <w:marLeft w:val="0"/>
          <w:marRight w:val="0"/>
          <w:marTop w:val="0"/>
          <w:marBottom w:val="0"/>
          <w:divBdr>
            <w:top w:val="none" w:sz="0" w:space="0" w:color="auto"/>
            <w:left w:val="none" w:sz="0" w:space="0" w:color="auto"/>
            <w:bottom w:val="none" w:sz="0" w:space="0" w:color="auto"/>
            <w:right w:val="none" w:sz="0" w:space="0" w:color="auto"/>
          </w:divBdr>
        </w:div>
        <w:div w:id="2131315193">
          <w:marLeft w:val="0"/>
          <w:marRight w:val="0"/>
          <w:marTop w:val="0"/>
          <w:marBottom w:val="0"/>
          <w:divBdr>
            <w:top w:val="none" w:sz="0" w:space="0" w:color="auto"/>
            <w:left w:val="none" w:sz="0" w:space="0" w:color="auto"/>
            <w:bottom w:val="none" w:sz="0" w:space="0" w:color="auto"/>
            <w:right w:val="none" w:sz="0" w:space="0" w:color="auto"/>
          </w:divBdr>
        </w:div>
      </w:divsChild>
    </w:div>
    <w:div w:id="219244597">
      <w:bodyDiv w:val="1"/>
      <w:marLeft w:val="0"/>
      <w:marRight w:val="0"/>
      <w:marTop w:val="0"/>
      <w:marBottom w:val="0"/>
      <w:divBdr>
        <w:top w:val="none" w:sz="0" w:space="0" w:color="auto"/>
        <w:left w:val="none" w:sz="0" w:space="0" w:color="auto"/>
        <w:bottom w:val="none" w:sz="0" w:space="0" w:color="auto"/>
        <w:right w:val="none" w:sz="0" w:space="0" w:color="auto"/>
      </w:divBdr>
    </w:div>
    <w:div w:id="332025862">
      <w:bodyDiv w:val="1"/>
      <w:marLeft w:val="0"/>
      <w:marRight w:val="0"/>
      <w:marTop w:val="0"/>
      <w:marBottom w:val="0"/>
      <w:divBdr>
        <w:top w:val="none" w:sz="0" w:space="0" w:color="auto"/>
        <w:left w:val="none" w:sz="0" w:space="0" w:color="auto"/>
        <w:bottom w:val="none" w:sz="0" w:space="0" w:color="auto"/>
        <w:right w:val="none" w:sz="0" w:space="0" w:color="auto"/>
      </w:divBdr>
    </w:div>
    <w:div w:id="469597170">
      <w:bodyDiv w:val="1"/>
      <w:marLeft w:val="0"/>
      <w:marRight w:val="0"/>
      <w:marTop w:val="0"/>
      <w:marBottom w:val="0"/>
      <w:divBdr>
        <w:top w:val="none" w:sz="0" w:space="0" w:color="auto"/>
        <w:left w:val="none" w:sz="0" w:space="0" w:color="auto"/>
        <w:bottom w:val="none" w:sz="0" w:space="0" w:color="auto"/>
        <w:right w:val="none" w:sz="0" w:space="0" w:color="auto"/>
      </w:divBdr>
    </w:div>
    <w:div w:id="498892300">
      <w:bodyDiv w:val="1"/>
      <w:marLeft w:val="0"/>
      <w:marRight w:val="0"/>
      <w:marTop w:val="0"/>
      <w:marBottom w:val="0"/>
      <w:divBdr>
        <w:top w:val="none" w:sz="0" w:space="0" w:color="auto"/>
        <w:left w:val="none" w:sz="0" w:space="0" w:color="auto"/>
        <w:bottom w:val="none" w:sz="0" w:space="0" w:color="auto"/>
        <w:right w:val="none" w:sz="0" w:space="0" w:color="auto"/>
      </w:divBdr>
    </w:div>
    <w:div w:id="521364460">
      <w:bodyDiv w:val="1"/>
      <w:marLeft w:val="0"/>
      <w:marRight w:val="0"/>
      <w:marTop w:val="0"/>
      <w:marBottom w:val="0"/>
      <w:divBdr>
        <w:top w:val="none" w:sz="0" w:space="0" w:color="auto"/>
        <w:left w:val="none" w:sz="0" w:space="0" w:color="auto"/>
        <w:bottom w:val="none" w:sz="0" w:space="0" w:color="auto"/>
        <w:right w:val="none" w:sz="0" w:space="0" w:color="auto"/>
      </w:divBdr>
    </w:div>
    <w:div w:id="542258231">
      <w:bodyDiv w:val="1"/>
      <w:marLeft w:val="0"/>
      <w:marRight w:val="0"/>
      <w:marTop w:val="0"/>
      <w:marBottom w:val="0"/>
      <w:divBdr>
        <w:top w:val="none" w:sz="0" w:space="0" w:color="auto"/>
        <w:left w:val="none" w:sz="0" w:space="0" w:color="auto"/>
        <w:bottom w:val="none" w:sz="0" w:space="0" w:color="auto"/>
        <w:right w:val="none" w:sz="0" w:space="0" w:color="auto"/>
      </w:divBdr>
    </w:div>
    <w:div w:id="605963691">
      <w:bodyDiv w:val="1"/>
      <w:marLeft w:val="0"/>
      <w:marRight w:val="0"/>
      <w:marTop w:val="0"/>
      <w:marBottom w:val="0"/>
      <w:divBdr>
        <w:top w:val="none" w:sz="0" w:space="0" w:color="auto"/>
        <w:left w:val="none" w:sz="0" w:space="0" w:color="auto"/>
        <w:bottom w:val="none" w:sz="0" w:space="0" w:color="auto"/>
        <w:right w:val="none" w:sz="0" w:space="0" w:color="auto"/>
      </w:divBdr>
    </w:div>
    <w:div w:id="627129654">
      <w:bodyDiv w:val="1"/>
      <w:marLeft w:val="0"/>
      <w:marRight w:val="0"/>
      <w:marTop w:val="0"/>
      <w:marBottom w:val="0"/>
      <w:divBdr>
        <w:top w:val="none" w:sz="0" w:space="0" w:color="auto"/>
        <w:left w:val="none" w:sz="0" w:space="0" w:color="auto"/>
        <w:bottom w:val="none" w:sz="0" w:space="0" w:color="auto"/>
        <w:right w:val="none" w:sz="0" w:space="0" w:color="auto"/>
      </w:divBdr>
    </w:div>
    <w:div w:id="659772777">
      <w:bodyDiv w:val="1"/>
      <w:marLeft w:val="0"/>
      <w:marRight w:val="0"/>
      <w:marTop w:val="0"/>
      <w:marBottom w:val="0"/>
      <w:divBdr>
        <w:top w:val="none" w:sz="0" w:space="0" w:color="auto"/>
        <w:left w:val="none" w:sz="0" w:space="0" w:color="auto"/>
        <w:bottom w:val="none" w:sz="0" w:space="0" w:color="auto"/>
        <w:right w:val="none" w:sz="0" w:space="0" w:color="auto"/>
      </w:divBdr>
      <w:divsChild>
        <w:div w:id="558591054">
          <w:marLeft w:val="0"/>
          <w:marRight w:val="0"/>
          <w:marTop w:val="0"/>
          <w:marBottom w:val="0"/>
          <w:divBdr>
            <w:top w:val="none" w:sz="0" w:space="0" w:color="auto"/>
            <w:left w:val="none" w:sz="0" w:space="0" w:color="auto"/>
            <w:bottom w:val="none" w:sz="0" w:space="0" w:color="auto"/>
            <w:right w:val="none" w:sz="0" w:space="0" w:color="auto"/>
          </w:divBdr>
          <w:divsChild>
            <w:div w:id="117454524">
              <w:marLeft w:val="0"/>
              <w:marRight w:val="0"/>
              <w:marTop w:val="0"/>
              <w:marBottom w:val="0"/>
              <w:divBdr>
                <w:top w:val="none" w:sz="0" w:space="0" w:color="auto"/>
                <w:left w:val="none" w:sz="0" w:space="0" w:color="auto"/>
                <w:bottom w:val="none" w:sz="0" w:space="0" w:color="auto"/>
                <w:right w:val="none" w:sz="0" w:space="0" w:color="auto"/>
              </w:divBdr>
            </w:div>
            <w:div w:id="532377958">
              <w:marLeft w:val="0"/>
              <w:marRight w:val="0"/>
              <w:marTop w:val="0"/>
              <w:marBottom w:val="0"/>
              <w:divBdr>
                <w:top w:val="none" w:sz="0" w:space="0" w:color="auto"/>
                <w:left w:val="none" w:sz="0" w:space="0" w:color="auto"/>
                <w:bottom w:val="none" w:sz="0" w:space="0" w:color="auto"/>
                <w:right w:val="none" w:sz="0" w:space="0" w:color="auto"/>
              </w:divBdr>
            </w:div>
            <w:div w:id="1247298669">
              <w:marLeft w:val="0"/>
              <w:marRight w:val="0"/>
              <w:marTop w:val="0"/>
              <w:marBottom w:val="0"/>
              <w:divBdr>
                <w:top w:val="none" w:sz="0" w:space="0" w:color="auto"/>
                <w:left w:val="none" w:sz="0" w:space="0" w:color="auto"/>
                <w:bottom w:val="none" w:sz="0" w:space="0" w:color="auto"/>
                <w:right w:val="none" w:sz="0" w:space="0" w:color="auto"/>
              </w:divBdr>
            </w:div>
            <w:div w:id="14807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524">
      <w:bodyDiv w:val="1"/>
      <w:marLeft w:val="0"/>
      <w:marRight w:val="0"/>
      <w:marTop w:val="0"/>
      <w:marBottom w:val="0"/>
      <w:divBdr>
        <w:top w:val="none" w:sz="0" w:space="0" w:color="auto"/>
        <w:left w:val="none" w:sz="0" w:space="0" w:color="auto"/>
        <w:bottom w:val="none" w:sz="0" w:space="0" w:color="auto"/>
        <w:right w:val="none" w:sz="0" w:space="0" w:color="auto"/>
      </w:divBdr>
    </w:div>
    <w:div w:id="958875280">
      <w:bodyDiv w:val="1"/>
      <w:marLeft w:val="0"/>
      <w:marRight w:val="0"/>
      <w:marTop w:val="0"/>
      <w:marBottom w:val="0"/>
      <w:divBdr>
        <w:top w:val="none" w:sz="0" w:space="0" w:color="auto"/>
        <w:left w:val="none" w:sz="0" w:space="0" w:color="auto"/>
        <w:bottom w:val="none" w:sz="0" w:space="0" w:color="auto"/>
        <w:right w:val="none" w:sz="0" w:space="0" w:color="auto"/>
      </w:divBdr>
      <w:divsChild>
        <w:div w:id="258684293">
          <w:marLeft w:val="0"/>
          <w:marRight w:val="0"/>
          <w:marTop w:val="0"/>
          <w:marBottom w:val="0"/>
          <w:divBdr>
            <w:top w:val="none" w:sz="0" w:space="0" w:color="auto"/>
            <w:left w:val="none" w:sz="0" w:space="0" w:color="auto"/>
            <w:bottom w:val="none" w:sz="0" w:space="0" w:color="auto"/>
            <w:right w:val="none" w:sz="0" w:space="0" w:color="auto"/>
          </w:divBdr>
        </w:div>
        <w:div w:id="1848253993">
          <w:marLeft w:val="0"/>
          <w:marRight w:val="0"/>
          <w:marTop w:val="0"/>
          <w:marBottom w:val="0"/>
          <w:divBdr>
            <w:top w:val="none" w:sz="0" w:space="0" w:color="auto"/>
            <w:left w:val="none" w:sz="0" w:space="0" w:color="auto"/>
            <w:bottom w:val="none" w:sz="0" w:space="0" w:color="auto"/>
            <w:right w:val="none" w:sz="0" w:space="0" w:color="auto"/>
          </w:divBdr>
        </w:div>
      </w:divsChild>
    </w:div>
    <w:div w:id="974019915">
      <w:bodyDiv w:val="1"/>
      <w:marLeft w:val="0"/>
      <w:marRight w:val="0"/>
      <w:marTop w:val="0"/>
      <w:marBottom w:val="0"/>
      <w:divBdr>
        <w:top w:val="none" w:sz="0" w:space="0" w:color="auto"/>
        <w:left w:val="none" w:sz="0" w:space="0" w:color="auto"/>
        <w:bottom w:val="none" w:sz="0" w:space="0" w:color="auto"/>
        <w:right w:val="none" w:sz="0" w:space="0" w:color="auto"/>
      </w:divBdr>
    </w:div>
    <w:div w:id="1091388537">
      <w:bodyDiv w:val="1"/>
      <w:marLeft w:val="0"/>
      <w:marRight w:val="0"/>
      <w:marTop w:val="0"/>
      <w:marBottom w:val="0"/>
      <w:divBdr>
        <w:top w:val="none" w:sz="0" w:space="0" w:color="auto"/>
        <w:left w:val="none" w:sz="0" w:space="0" w:color="auto"/>
        <w:bottom w:val="none" w:sz="0" w:space="0" w:color="auto"/>
        <w:right w:val="none" w:sz="0" w:space="0" w:color="auto"/>
      </w:divBdr>
    </w:div>
    <w:div w:id="1125000098">
      <w:bodyDiv w:val="1"/>
      <w:marLeft w:val="0"/>
      <w:marRight w:val="0"/>
      <w:marTop w:val="0"/>
      <w:marBottom w:val="0"/>
      <w:divBdr>
        <w:top w:val="none" w:sz="0" w:space="0" w:color="auto"/>
        <w:left w:val="none" w:sz="0" w:space="0" w:color="auto"/>
        <w:bottom w:val="none" w:sz="0" w:space="0" w:color="auto"/>
        <w:right w:val="none" w:sz="0" w:space="0" w:color="auto"/>
      </w:divBdr>
    </w:div>
    <w:div w:id="1145975082">
      <w:bodyDiv w:val="1"/>
      <w:marLeft w:val="0"/>
      <w:marRight w:val="0"/>
      <w:marTop w:val="0"/>
      <w:marBottom w:val="0"/>
      <w:divBdr>
        <w:top w:val="none" w:sz="0" w:space="0" w:color="auto"/>
        <w:left w:val="none" w:sz="0" w:space="0" w:color="auto"/>
        <w:bottom w:val="none" w:sz="0" w:space="0" w:color="auto"/>
        <w:right w:val="none" w:sz="0" w:space="0" w:color="auto"/>
      </w:divBdr>
    </w:div>
    <w:div w:id="1146823966">
      <w:bodyDiv w:val="1"/>
      <w:marLeft w:val="0"/>
      <w:marRight w:val="0"/>
      <w:marTop w:val="0"/>
      <w:marBottom w:val="0"/>
      <w:divBdr>
        <w:top w:val="none" w:sz="0" w:space="0" w:color="auto"/>
        <w:left w:val="none" w:sz="0" w:space="0" w:color="auto"/>
        <w:bottom w:val="none" w:sz="0" w:space="0" w:color="auto"/>
        <w:right w:val="none" w:sz="0" w:space="0" w:color="auto"/>
      </w:divBdr>
    </w:div>
    <w:div w:id="1328292453">
      <w:bodyDiv w:val="1"/>
      <w:marLeft w:val="0"/>
      <w:marRight w:val="0"/>
      <w:marTop w:val="0"/>
      <w:marBottom w:val="0"/>
      <w:divBdr>
        <w:top w:val="none" w:sz="0" w:space="0" w:color="auto"/>
        <w:left w:val="none" w:sz="0" w:space="0" w:color="auto"/>
        <w:bottom w:val="none" w:sz="0" w:space="0" w:color="auto"/>
        <w:right w:val="none" w:sz="0" w:space="0" w:color="auto"/>
      </w:divBdr>
    </w:div>
    <w:div w:id="1338846314">
      <w:bodyDiv w:val="1"/>
      <w:marLeft w:val="0"/>
      <w:marRight w:val="0"/>
      <w:marTop w:val="0"/>
      <w:marBottom w:val="0"/>
      <w:divBdr>
        <w:top w:val="none" w:sz="0" w:space="0" w:color="auto"/>
        <w:left w:val="none" w:sz="0" w:space="0" w:color="auto"/>
        <w:bottom w:val="none" w:sz="0" w:space="0" w:color="auto"/>
        <w:right w:val="none" w:sz="0" w:space="0" w:color="auto"/>
      </w:divBdr>
    </w:div>
    <w:div w:id="1342970620">
      <w:bodyDiv w:val="1"/>
      <w:marLeft w:val="0"/>
      <w:marRight w:val="0"/>
      <w:marTop w:val="0"/>
      <w:marBottom w:val="0"/>
      <w:divBdr>
        <w:top w:val="none" w:sz="0" w:space="0" w:color="auto"/>
        <w:left w:val="none" w:sz="0" w:space="0" w:color="auto"/>
        <w:bottom w:val="none" w:sz="0" w:space="0" w:color="auto"/>
        <w:right w:val="none" w:sz="0" w:space="0" w:color="auto"/>
      </w:divBdr>
    </w:div>
    <w:div w:id="1363241508">
      <w:bodyDiv w:val="1"/>
      <w:marLeft w:val="0"/>
      <w:marRight w:val="0"/>
      <w:marTop w:val="0"/>
      <w:marBottom w:val="0"/>
      <w:divBdr>
        <w:top w:val="none" w:sz="0" w:space="0" w:color="auto"/>
        <w:left w:val="none" w:sz="0" w:space="0" w:color="auto"/>
        <w:bottom w:val="none" w:sz="0" w:space="0" w:color="auto"/>
        <w:right w:val="none" w:sz="0" w:space="0" w:color="auto"/>
      </w:divBdr>
      <w:divsChild>
        <w:div w:id="430319466">
          <w:marLeft w:val="0"/>
          <w:marRight w:val="0"/>
          <w:marTop w:val="0"/>
          <w:marBottom w:val="0"/>
          <w:divBdr>
            <w:top w:val="none" w:sz="0" w:space="0" w:color="auto"/>
            <w:left w:val="none" w:sz="0" w:space="0" w:color="auto"/>
            <w:bottom w:val="none" w:sz="0" w:space="0" w:color="auto"/>
            <w:right w:val="none" w:sz="0" w:space="0" w:color="auto"/>
          </w:divBdr>
        </w:div>
        <w:div w:id="652105127">
          <w:marLeft w:val="0"/>
          <w:marRight w:val="0"/>
          <w:marTop w:val="0"/>
          <w:marBottom w:val="0"/>
          <w:divBdr>
            <w:top w:val="none" w:sz="0" w:space="0" w:color="auto"/>
            <w:left w:val="none" w:sz="0" w:space="0" w:color="auto"/>
            <w:bottom w:val="none" w:sz="0" w:space="0" w:color="auto"/>
            <w:right w:val="none" w:sz="0" w:space="0" w:color="auto"/>
          </w:divBdr>
        </w:div>
        <w:div w:id="749891307">
          <w:marLeft w:val="0"/>
          <w:marRight w:val="0"/>
          <w:marTop w:val="0"/>
          <w:marBottom w:val="0"/>
          <w:divBdr>
            <w:top w:val="none" w:sz="0" w:space="0" w:color="auto"/>
            <w:left w:val="none" w:sz="0" w:space="0" w:color="auto"/>
            <w:bottom w:val="none" w:sz="0" w:space="0" w:color="auto"/>
            <w:right w:val="none" w:sz="0" w:space="0" w:color="auto"/>
          </w:divBdr>
        </w:div>
        <w:div w:id="1094938189">
          <w:marLeft w:val="0"/>
          <w:marRight w:val="0"/>
          <w:marTop w:val="0"/>
          <w:marBottom w:val="0"/>
          <w:divBdr>
            <w:top w:val="none" w:sz="0" w:space="0" w:color="auto"/>
            <w:left w:val="none" w:sz="0" w:space="0" w:color="auto"/>
            <w:bottom w:val="none" w:sz="0" w:space="0" w:color="auto"/>
            <w:right w:val="none" w:sz="0" w:space="0" w:color="auto"/>
          </w:divBdr>
        </w:div>
        <w:div w:id="1675180105">
          <w:marLeft w:val="0"/>
          <w:marRight w:val="0"/>
          <w:marTop w:val="0"/>
          <w:marBottom w:val="0"/>
          <w:divBdr>
            <w:top w:val="none" w:sz="0" w:space="0" w:color="auto"/>
            <w:left w:val="none" w:sz="0" w:space="0" w:color="auto"/>
            <w:bottom w:val="none" w:sz="0" w:space="0" w:color="auto"/>
            <w:right w:val="none" w:sz="0" w:space="0" w:color="auto"/>
          </w:divBdr>
        </w:div>
        <w:div w:id="1726678266">
          <w:marLeft w:val="0"/>
          <w:marRight w:val="0"/>
          <w:marTop w:val="0"/>
          <w:marBottom w:val="0"/>
          <w:divBdr>
            <w:top w:val="none" w:sz="0" w:space="0" w:color="auto"/>
            <w:left w:val="none" w:sz="0" w:space="0" w:color="auto"/>
            <w:bottom w:val="none" w:sz="0" w:space="0" w:color="auto"/>
            <w:right w:val="none" w:sz="0" w:space="0" w:color="auto"/>
          </w:divBdr>
        </w:div>
        <w:div w:id="2062167472">
          <w:marLeft w:val="0"/>
          <w:marRight w:val="0"/>
          <w:marTop w:val="0"/>
          <w:marBottom w:val="0"/>
          <w:divBdr>
            <w:top w:val="none" w:sz="0" w:space="0" w:color="auto"/>
            <w:left w:val="none" w:sz="0" w:space="0" w:color="auto"/>
            <w:bottom w:val="none" w:sz="0" w:space="0" w:color="auto"/>
            <w:right w:val="none" w:sz="0" w:space="0" w:color="auto"/>
          </w:divBdr>
        </w:div>
      </w:divsChild>
    </w:div>
    <w:div w:id="1407845737">
      <w:bodyDiv w:val="1"/>
      <w:marLeft w:val="0"/>
      <w:marRight w:val="0"/>
      <w:marTop w:val="0"/>
      <w:marBottom w:val="0"/>
      <w:divBdr>
        <w:top w:val="none" w:sz="0" w:space="0" w:color="auto"/>
        <w:left w:val="none" w:sz="0" w:space="0" w:color="auto"/>
        <w:bottom w:val="none" w:sz="0" w:space="0" w:color="auto"/>
        <w:right w:val="none" w:sz="0" w:space="0" w:color="auto"/>
      </w:divBdr>
    </w:div>
    <w:div w:id="1474635995">
      <w:bodyDiv w:val="1"/>
      <w:marLeft w:val="0"/>
      <w:marRight w:val="0"/>
      <w:marTop w:val="0"/>
      <w:marBottom w:val="0"/>
      <w:divBdr>
        <w:top w:val="none" w:sz="0" w:space="0" w:color="auto"/>
        <w:left w:val="none" w:sz="0" w:space="0" w:color="auto"/>
        <w:bottom w:val="none" w:sz="0" w:space="0" w:color="auto"/>
        <w:right w:val="none" w:sz="0" w:space="0" w:color="auto"/>
      </w:divBdr>
    </w:div>
    <w:div w:id="1492794628">
      <w:bodyDiv w:val="1"/>
      <w:marLeft w:val="0"/>
      <w:marRight w:val="0"/>
      <w:marTop w:val="0"/>
      <w:marBottom w:val="0"/>
      <w:divBdr>
        <w:top w:val="none" w:sz="0" w:space="0" w:color="auto"/>
        <w:left w:val="none" w:sz="0" w:space="0" w:color="auto"/>
        <w:bottom w:val="none" w:sz="0" w:space="0" w:color="auto"/>
        <w:right w:val="none" w:sz="0" w:space="0" w:color="auto"/>
      </w:divBdr>
    </w:div>
    <w:div w:id="1508709222">
      <w:bodyDiv w:val="1"/>
      <w:marLeft w:val="0"/>
      <w:marRight w:val="0"/>
      <w:marTop w:val="0"/>
      <w:marBottom w:val="0"/>
      <w:divBdr>
        <w:top w:val="none" w:sz="0" w:space="0" w:color="auto"/>
        <w:left w:val="none" w:sz="0" w:space="0" w:color="auto"/>
        <w:bottom w:val="none" w:sz="0" w:space="0" w:color="auto"/>
        <w:right w:val="none" w:sz="0" w:space="0" w:color="auto"/>
      </w:divBdr>
    </w:div>
    <w:div w:id="1510293886">
      <w:bodyDiv w:val="1"/>
      <w:marLeft w:val="0"/>
      <w:marRight w:val="0"/>
      <w:marTop w:val="0"/>
      <w:marBottom w:val="0"/>
      <w:divBdr>
        <w:top w:val="none" w:sz="0" w:space="0" w:color="auto"/>
        <w:left w:val="none" w:sz="0" w:space="0" w:color="auto"/>
        <w:bottom w:val="none" w:sz="0" w:space="0" w:color="auto"/>
        <w:right w:val="none" w:sz="0" w:space="0" w:color="auto"/>
      </w:divBdr>
    </w:div>
    <w:div w:id="1515076908">
      <w:bodyDiv w:val="1"/>
      <w:marLeft w:val="0"/>
      <w:marRight w:val="0"/>
      <w:marTop w:val="0"/>
      <w:marBottom w:val="0"/>
      <w:divBdr>
        <w:top w:val="none" w:sz="0" w:space="0" w:color="auto"/>
        <w:left w:val="none" w:sz="0" w:space="0" w:color="auto"/>
        <w:bottom w:val="none" w:sz="0" w:space="0" w:color="auto"/>
        <w:right w:val="none" w:sz="0" w:space="0" w:color="auto"/>
      </w:divBdr>
    </w:div>
    <w:div w:id="1536652817">
      <w:bodyDiv w:val="1"/>
      <w:marLeft w:val="0"/>
      <w:marRight w:val="0"/>
      <w:marTop w:val="0"/>
      <w:marBottom w:val="0"/>
      <w:divBdr>
        <w:top w:val="none" w:sz="0" w:space="0" w:color="auto"/>
        <w:left w:val="none" w:sz="0" w:space="0" w:color="auto"/>
        <w:bottom w:val="none" w:sz="0" w:space="0" w:color="auto"/>
        <w:right w:val="none" w:sz="0" w:space="0" w:color="auto"/>
      </w:divBdr>
    </w:div>
    <w:div w:id="1630696696">
      <w:bodyDiv w:val="1"/>
      <w:marLeft w:val="0"/>
      <w:marRight w:val="0"/>
      <w:marTop w:val="0"/>
      <w:marBottom w:val="0"/>
      <w:divBdr>
        <w:top w:val="none" w:sz="0" w:space="0" w:color="auto"/>
        <w:left w:val="none" w:sz="0" w:space="0" w:color="auto"/>
        <w:bottom w:val="none" w:sz="0" w:space="0" w:color="auto"/>
        <w:right w:val="none" w:sz="0" w:space="0" w:color="auto"/>
      </w:divBdr>
    </w:div>
    <w:div w:id="1672558748">
      <w:bodyDiv w:val="1"/>
      <w:marLeft w:val="0"/>
      <w:marRight w:val="0"/>
      <w:marTop w:val="0"/>
      <w:marBottom w:val="0"/>
      <w:divBdr>
        <w:top w:val="none" w:sz="0" w:space="0" w:color="auto"/>
        <w:left w:val="none" w:sz="0" w:space="0" w:color="auto"/>
        <w:bottom w:val="none" w:sz="0" w:space="0" w:color="auto"/>
        <w:right w:val="none" w:sz="0" w:space="0" w:color="auto"/>
      </w:divBdr>
    </w:div>
    <w:div w:id="1817409482">
      <w:bodyDiv w:val="1"/>
      <w:marLeft w:val="0"/>
      <w:marRight w:val="0"/>
      <w:marTop w:val="0"/>
      <w:marBottom w:val="0"/>
      <w:divBdr>
        <w:top w:val="none" w:sz="0" w:space="0" w:color="auto"/>
        <w:left w:val="none" w:sz="0" w:space="0" w:color="auto"/>
        <w:bottom w:val="none" w:sz="0" w:space="0" w:color="auto"/>
        <w:right w:val="none" w:sz="0" w:space="0" w:color="auto"/>
      </w:divBdr>
    </w:div>
    <w:div w:id="1827553669">
      <w:bodyDiv w:val="1"/>
      <w:marLeft w:val="0"/>
      <w:marRight w:val="0"/>
      <w:marTop w:val="0"/>
      <w:marBottom w:val="0"/>
      <w:divBdr>
        <w:top w:val="none" w:sz="0" w:space="0" w:color="auto"/>
        <w:left w:val="none" w:sz="0" w:space="0" w:color="auto"/>
        <w:bottom w:val="none" w:sz="0" w:space="0" w:color="auto"/>
        <w:right w:val="none" w:sz="0" w:space="0" w:color="auto"/>
      </w:divBdr>
      <w:divsChild>
        <w:div w:id="1232348415">
          <w:marLeft w:val="0"/>
          <w:marRight w:val="0"/>
          <w:marTop w:val="0"/>
          <w:marBottom w:val="0"/>
          <w:divBdr>
            <w:top w:val="none" w:sz="0" w:space="0" w:color="auto"/>
            <w:left w:val="none" w:sz="0" w:space="0" w:color="auto"/>
            <w:bottom w:val="none" w:sz="0" w:space="0" w:color="auto"/>
            <w:right w:val="none" w:sz="0" w:space="0" w:color="auto"/>
          </w:divBdr>
        </w:div>
        <w:div w:id="1378162942">
          <w:marLeft w:val="0"/>
          <w:marRight w:val="0"/>
          <w:marTop w:val="0"/>
          <w:marBottom w:val="0"/>
          <w:divBdr>
            <w:top w:val="none" w:sz="0" w:space="0" w:color="auto"/>
            <w:left w:val="none" w:sz="0" w:space="0" w:color="auto"/>
            <w:bottom w:val="none" w:sz="0" w:space="0" w:color="auto"/>
            <w:right w:val="none" w:sz="0" w:space="0" w:color="auto"/>
          </w:divBdr>
        </w:div>
      </w:divsChild>
    </w:div>
    <w:div w:id="1922642602">
      <w:bodyDiv w:val="1"/>
      <w:marLeft w:val="0"/>
      <w:marRight w:val="0"/>
      <w:marTop w:val="0"/>
      <w:marBottom w:val="0"/>
      <w:divBdr>
        <w:top w:val="none" w:sz="0" w:space="0" w:color="auto"/>
        <w:left w:val="none" w:sz="0" w:space="0" w:color="auto"/>
        <w:bottom w:val="none" w:sz="0" w:space="0" w:color="auto"/>
        <w:right w:val="none" w:sz="0" w:space="0" w:color="auto"/>
      </w:divBdr>
    </w:div>
    <w:div w:id="1923563596">
      <w:bodyDiv w:val="1"/>
      <w:marLeft w:val="0"/>
      <w:marRight w:val="0"/>
      <w:marTop w:val="0"/>
      <w:marBottom w:val="0"/>
      <w:divBdr>
        <w:top w:val="none" w:sz="0" w:space="0" w:color="auto"/>
        <w:left w:val="none" w:sz="0" w:space="0" w:color="auto"/>
        <w:bottom w:val="none" w:sz="0" w:space="0" w:color="auto"/>
        <w:right w:val="none" w:sz="0" w:space="0" w:color="auto"/>
      </w:divBdr>
    </w:div>
    <w:div w:id="1943415178">
      <w:bodyDiv w:val="1"/>
      <w:marLeft w:val="0"/>
      <w:marRight w:val="0"/>
      <w:marTop w:val="0"/>
      <w:marBottom w:val="0"/>
      <w:divBdr>
        <w:top w:val="none" w:sz="0" w:space="0" w:color="auto"/>
        <w:left w:val="none" w:sz="0" w:space="0" w:color="auto"/>
        <w:bottom w:val="none" w:sz="0" w:space="0" w:color="auto"/>
        <w:right w:val="none" w:sz="0" w:space="0" w:color="auto"/>
      </w:divBdr>
    </w:div>
    <w:div w:id="1982228100">
      <w:bodyDiv w:val="1"/>
      <w:marLeft w:val="0"/>
      <w:marRight w:val="0"/>
      <w:marTop w:val="0"/>
      <w:marBottom w:val="0"/>
      <w:divBdr>
        <w:top w:val="none" w:sz="0" w:space="0" w:color="auto"/>
        <w:left w:val="none" w:sz="0" w:space="0" w:color="auto"/>
        <w:bottom w:val="none" w:sz="0" w:space="0" w:color="auto"/>
        <w:right w:val="none" w:sz="0" w:space="0" w:color="auto"/>
      </w:divBdr>
      <w:divsChild>
        <w:div w:id="277487584">
          <w:marLeft w:val="0"/>
          <w:marRight w:val="0"/>
          <w:marTop w:val="0"/>
          <w:marBottom w:val="0"/>
          <w:divBdr>
            <w:top w:val="none" w:sz="0" w:space="0" w:color="auto"/>
            <w:left w:val="none" w:sz="0" w:space="0" w:color="auto"/>
            <w:bottom w:val="none" w:sz="0" w:space="0" w:color="auto"/>
            <w:right w:val="none" w:sz="0" w:space="0" w:color="auto"/>
          </w:divBdr>
          <w:divsChild>
            <w:div w:id="400831972">
              <w:marLeft w:val="0"/>
              <w:marRight w:val="0"/>
              <w:marTop w:val="0"/>
              <w:marBottom w:val="0"/>
              <w:divBdr>
                <w:top w:val="none" w:sz="0" w:space="0" w:color="auto"/>
                <w:left w:val="none" w:sz="0" w:space="0" w:color="auto"/>
                <w:bottom w:val="none" w:sz="0" w:space="0" w:color="auto"/>
                <w:right w:val="none" w:sz="0" w:space="0" w:color="auto"/>
              </w:divBdr>
              <w:divsChild>
                <w:div w:id="11221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4467">
      <w:bodyDiv w:val="1"/>
      <w:marLeft w:val="0"/>
      <w:marRight w:val="0"/>
      <w:marTop w:val="0"/>
      <w:marBottom w:val="0"/>
      <w:divBdr>
        <w:top w:val="none" w:sz="0" w:space="0" w:color="auto"/>
        <w:left w:val="none" w:sz="0" w:space="0" w:color="auto"/>
        <w:bottom w:val="none" w:sz="0" w:space="0" w:color="auto"/>
        <w:right w:val="none" w:sz="0" w:space="0" w:color="auto"/>
      </w:divBdr>
      <w:divsChild>
        <w:div w:id="815952206">
          <w:marLeft w:val="0"/>
          <w:marRight w:val="0"/>
          <w:marTop w:val="0"/>
          <w:marBottom w:val="0"/>
          <w:divBdr>
            <w:top w:val="none" w:sz="0" w:space="0" w:color="auto"/>
            <w:left w:val="none" w:sz="0" w:space="0" w:color="auto"/>
            <w:bottom w:val="none" w:sz="0" w:space="0" w:color="auto"/>
            <w:right w:val="none" w:sz="0" w:space="0" w:color="auto"/>
          </w:divBdr>
        </w:div>
      </w:divsChild>
    </w:div>
    <w:div w:id="20640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itishcouncil.it/mila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GTI%20(A4)%20Beta%202\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0F0C-6283-4690-801A-4F68BCC1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British Council</Company>
  <LinksUpToDate>false</LinksUpToDate>
  <CharactersWithSpaces>2752</CharactersWithSpaces>
  <SharedDoc>false</SharedDoc>
  <HLinks>
    <vt:vector size="6" baseType="variant">
      <vt:variant>
        <vt:i4>6488162</vt:i4>
      </vt:variant>
      <vt:variant>
        <vt:i4>4712</vt:i4>
      </vt:variant>
      <vt:variant>
        <vt:i4>1025</vt:i4>
      </vt:variant>
      <vt:variant>
        <vt:i4>1</vt:i4>
      </vt:variant>
      <vt:variant>
        <vt:lpwstr>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GTI Build V5</dc:creator>
  <cp:lastModifiedBy>Legnazzi, Lucia (Italy)</cp:lastModifiedBy>
  <cp:revision>13</cp:revision>
  <cp:lastPrinted>2016-03-22T18:06:00Z</cp:lastPrinted>
  <dcterms:created xsi:type="dcterms:W3CDTF">2016-03-22T16:37:00Z</dcterms:created>
  <dcterms:modified xsi:type="dcterms:W3CDTF">2016-03-23T14:42:00Z</dcterms:modified>
</cp:coreProperties>
</file>